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EF" w:rsidRPr="00E60EEF" w:rsidRDefault="00E60EEF" w:rsidP="00E60EEF">
      <w:pPr>
        <w:shd w:val="clear" w:color="auto" w:fill="F5F5F5"/>
        <w:spacing w:before="105" w:after="225" w:line="720" w:lineRule="atLeast"/>
        <w:outlineLvl w:val="0"/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</w:pPr>
      <w:bookmarkStart w:id="0" w:name="_GoBack"/>
      <w:r w:rsidRPr="00E60EEF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Правительством Российской Федерации приняты меры, направленные на поддержку предприниматель</w:t>
      </w:r>
      <w:r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 xml:space="preserve">ства в условиях противодействия </w:t>
      </w:r>
      <w:r w:rsidRPr="00E60EEF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 xml:space="preserve">распространения </w:t>
      </w:r>
      <w:proofErr w:type="spellStart"/>
      <w:r w:rsidRPr="00E60EEF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короновирусной</w:t>
      </w:r>
      <w:proofErr w:type="spellEnd"/>
      <w:r w:rsidRPr="00E60EEF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 xml:space="preserve"> инфекции (COVID-2019)</w:t>
      </w:r>
    </w:p>
    <w:bookmarkEnd w:id="0"/>
    <w:p w:rsidR="00E60EEF" w:rsidRPr="00E60EEF" w:rsidRDefault="00E60EEF" w:rsidP="00E60EEF">
      <w:pPr>
        <w:shd w:val="clear" w:color="auto" w:fill="F5F5F5"/>
        <w:spacing w:before="150" w:after="15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E60EEF">
        <w:rPr>
          <w:rFonts w:ascii="Arial" w:eastAsia="Times New Roman" w:hAnsi="Arial" w:cs="Arial"/>
          <w:color w:val="636363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E60EEF" w:rsidRPr="00E60EEF" w:rsidRDefault="00E60EEF" w:rsidP="00E60EEF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</w:pPr>
      <w:proofErr w:type="gramStart"/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>30.11.2020 принято Постановление Правительства РФ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  <w:proofErr w:type="gramEnd"/>
    </w:p>
    <w:p w:rsidR="00E60EEF" w:rsidRPr="00E60EEF" w:rsidRDefault="00E60EEF" w:rsidP="00E60EEF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</w:pPr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>В соответствии с данным постановлением проверки юридических лиц и индивидуальных предпринимателей в 2021 году могут проводиться с использованием средств дистанционного взаимодействия, в том числе аудио- или видеосвязи. Установлена возможность принятия уполномоченным органом решения о замене выездной проверки инспекторским визитом.</w:t>
      </w:r>
    </w:p>
    <w:p w:rsidR="00E60EEF" w:rsidRPr="00E60EEF" w:rsidRDefault="00E60EEF" w:rsidP="00E60EEF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</w:pPr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>Также постановлением исключена возможность проведения в 2021 году плановых проверок в отношении субъектов малого и среднего предпринимательства. Данные ограничения не распространяются на отдельные случаи, перечисленные в п. 8 постановления.</w:t>
      </w:r>
    </w:p>
    <w:p w:rsidR="00E60EEF" w:rsidRPr="00E60EEF" w:rsidRDefault="00E60EEF" w:rsidP="00E60EEF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</w:pPr>
      <w:proofErr w:type="gramStart"/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>Кроме того, согласно п. 1 Постановления Правительства РФ от 03.04.2020 № 440 «О продлении действия разрешений и иных особенностях в отношении разрешительной деятельности в 2020 году» установлен перечень лицензий и иных разрешений, срок действия которых истекают (истекли) в период с 15 марта по 31 декабря 2020 года и действие которых продлевается на 12 месяцев.</w:t>
      </w:r>
      <w:proofErr w:type="gramEnd"/>
    </w:p>
    <w:p w:rsidR="00E60EEF" w:rsidRPr="00E60EEF" w:rsidRDefault="00E60EEF" w:rsidP="00E60EEF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</w:pPr>
      <w:proofErr w:type="gramStart"/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 xml:space="preserve">В данный перечень включены в </w:t>
      </w:r>
      <w:proofErr w:type="spellStart"/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>т.ч</w:t>
      </w:r>
      <w:proofErr w:type="spellEnd"/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>. лицензии на право пользования недрами, договоры водопользования, решения о предоставлении водных объектов в пользование, разрешения на выброс загрязняющих веществ в атмосферный воздух, лимиты на выбросы загрязняющих веществ, разрешения на сброс загрязняющих веществ в окружающую среду, лимиты на сбросы загрязняющих веществ, полученные юридическими лицами и индивидуальными предпринимателями, осуществляющими хозяйственную и (или) иную деятельность на</w:t>
      </w:r>
      <w:proofErr w:type="gramEnd"/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 xml:space="preserve"> </w:t>
      </w:r>
      <w:proofErr w:type="gramStart"/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>объектах</w:t>
      </w:r>
      <w:proofErr w:type="gramEnd"/>
      <w:r w:rsidRPr="00E60EEF">
        <w:rPr>
          <w:rFonts w:ascii="MyriadPro-Regular" w:eastAsia="Times New Roman" w:hAnsi="MyriadPro-Regular" w:cs="Arial"/>
          <w:color w:val="343434"/>
          <w:sz w:val="24"/>
          <w:szCs w:val="24"/>
          <w:lang w:eastAsia="ru-RU"/>
        </w:rPr>
        <w:t>, оказывающих негативное воздействие на окружающую среду и относящихся в соответствии с Федеральным законом «Об охране окружающей среды» к объектам I категории.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572187"/>
    <w:rsid w:val="006A30E1"/>
    <w:rsid w:val="00856E9D"/>
    <w:rsid w:val="009B6A27"/>
    <w:rsid w:val="00E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2020-12-30T07:52:00Z</dcterms:created>
  <dcterms:modified xsi:type="dcterms:W3CDTF">2020-12-30T07:52:00Z</dcterms:modified>
</cp:coreProperties>
</file>