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24" w:rsidRPr="00CC7F24" w:rsidRDefault="00CC7F24" w:rsidP="00CC7F24">
      <w:pPr>
        <w:rPr>
          <w:b/>
          <w:bCs/>
        </w:rPr>
      </w:pPr>
      <w:bookmarkStart w:id="0" w:name="_GoBack"/>
      <w:r w:rsidRPr="00CC7F24">
        <w:rPr>
          <w:b/>
          <w:bCs/>
        </w:rPr>
        <w:t>Продлены сроки уплаты патентных пошлин</w:t>
      </w:r>
    </w:p>
    <w:bookmarkEnd w:id="0"/>
    <w:p w:rsidR="00CC7F24" w:rsidRPr="00CC7F24" w:rsidRDefault="00CC7F24" w:rsidP="00CC7F24">
      <w:proofErr w:type="gramStart"/>
      <w:r w:rsidRPr="00CC7F24">
        <w:t>Постановлением Правительства Российской Федерации от 20.06.2020 № 893 «О продлении сроков совершения заявителем, правообладателем и иным лицом действий, в том числе связанных с уплатой патентных и иных пошлин, необходимых для осуществления федеральным органом исполнительной власти по интеллектуальной собственности юридически значимых действий» продлены сроки уплаты патентных и других пошлин, необходимых для того, чтобы Роспатент зарегистрировал некоторые результаты интеллектуальной деятельности и средства индивидуализации.</w:t>
      </w:r>
      <w:proofErr w:type="gramEnd"/>
    </w:p>
    <w:p w:rsidR="00CC7F24" w:rsidRPr="00CC7F24" w:rsidRDefault="00CC7F24" w:rsidP="00CC7F24">
      <w:r w:rsidRPr="00CC7F24">
        <w:t>Так, согласно данному Постановлению, можно продлить сроки уплаты пошлин на период до 31 декабря 2020 года. В постановлении говорится о товарных знаках, знаках обслуживания, изобретениях, полезных моделях и др.</w:t>
      </w:r>
    </w:p>
    <w:p w:rsidR="00CC7F24" w:rsidRPr="00CC7F24" w:rsidRDefault="00CC7F24" w:rsidP="00CC7F24">
      <w:r w:rsidRPr="00CC7F24">
        <w:t>Пролонгировать можно только те сроки, которые истекают либо истекли с 30 марта по 30 ноября 2020 года.</w:t>
      </w:r>
    </w:p>
    <w:p w:rsidR="00CC7F24" w:rsidRPr="00CC7F24" w:rsidRDefault="00CC7F24" w:rsidP="00CC7F24">
      <w:r w:rsidRPr="00CC7F24">
        <w:t>Для того</w:t>
      </w:r>
      <w:proofErr w:type="gramStart"/>
      <w:r w:rsidRPr="00CC7F24">
        <w:t>,</w:t>
      </w:r>
      <w:proofErr w:type="gramEnd"/>
      <w:r w:rsidRPr="00CC7F24">
        <w:t xml:space="preserve"> чтобы это сделать необходимо направить в Роспатент ходатайство в течение 1 месяца с даты окончания соответствующего срока или с 22 июня в зависимости от того, какая дата наступит позднее.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2E6003"/>
    <w:rsid w:val="003A78BA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C7F24"/>
    <w:rsid w:val="00CE5B80"/>
    <w:rsid w:val="00DB1274"/>
    <w:rsid w:val="00DE2BC4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2020-12-04T07:48:00Z</dcterms:created>
  <dcterms:modified xsi:type="dcterms:W3CDTF">2020-12-04T07:48:00Z</dcterms:modified>
</cp:coreProperties>
</file>