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3D1" w:rsidRPr="00E063D1" w:rsidRDefault="00E063D1" w:rsidP="00E063D1">
      <w:pPr>
        <w:shd w:val="clear" w:color="auto" w:fill="FFFFFF"/>
        <w:spacing w:before="195" w:after="195" w:line="300" w:lineRule="atLeast"/>
        <w:outlineLvl w:val="1"/>
        <w:rPr>
          <w:rFonts w:ascii="Tahoma" w:eastAsia="Times New Roman" w:hAnsi="Tahoma" w:cs="Tahoma"/>
          <w:color w:val="000000"/>
          <w:sz w:val="30"/>
          <w:szCs w:val="30"/>
          <w:lang w:eastAsia="ru-RU"/>
        </w:rPr>
      </w:pPr>
      <w:bookmarkStart w:id="0" w:name="_GoBack"/>
      <w:r w:rsidRPr="00E063D1">
        <w:rPr>
          <w:rFonts w:ascii="Tahoma" w:eastAsia="Times New Roman" w:hAnsi="Tahoma" w:cs="Tahoma"/>
          <w:color w:val="000000"/>
          <w:sz w:val="30"/>
          <w:szCs w:val="30"/>
          <w:lang w:eastAsia="ru-RU"/>
        </w:rPr>
        <w:t>О праве детей реабилитированных жертв политических репрессий на жилье</w:t>
      </w:r>
    </w:p>
    <w:bookmarkEnd w:id="0"/>
    <w:p w:rsidR="00E063D1" w:rsidRPr="00E063D1" w:rsidRDefault="00E063D1" w:rsidP="00E063D1">
      <w:pPr>
        <w:shd w:val="clear" w:color="auto" w:fill="FFFFFF"/>
        <w:spacing w:before="150" w:after="15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E063D1" w:rsidRPr="00E063D1" w:rsidRDefault="00E063D1" w:rsidP="00E063D1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063D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Постановлением Конституционного Суда РФ от 10.12.2019 N 39-П</w:t>
      </w:r>
    </w:p>
    <w:p w:rsidR="00E063D1" w:rsidRPr="00E063D1" w:rsidRDefault="00E063D1" w:rsidP="00E063D1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proofErr w:type="gramStart"/>
      <w:r w:rsidRPr="00E063D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«По делу о проверке конституционности положений статьи 13 Закона Российской Федерации «О реабилитации жертв политических репрессий», пунктов 3 и 5 статьи 7, пункта 1 части 1 и части 2 статьи 8 Закона города Москвы «Об обеспечении права жителей города Москвы на жилые помещения» в связи с жалобами граждан А.Л. </w:t>
      </w:r>
      <w:proofErr w:type="spellStart"/>
      <w:r w:rsidRPr="00E063D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Мейсснер</w:t>
      </w:r>
      <w:proofErr w:type="spellEnd"/>
      <w:r w:rsidRPr="00E063D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, Е.С. Михайловой и Е.Б. </w:t>
      </w:r>
      <w:proofErr w:type="spellStart"/>
      <w:r w:rsidRPr="00E063D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Шашевой</w:t>
      </w:r>
      <w:proofErr w:type="spellEnd"/>
      <w:r w:rsidRPr="00E063D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» постановлено, что</w:t>
      </w:r>
      <w:proofErr w:type="gramEnd"/>
      <w:r w:rsidRPr="00E063D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принятие на жилищный учет детей реабилитированных лиц, утративших жилые помещения в связи с репрессиями, должно осуществляться без соблюдения условий, установленных для иных категорий граждан.</w:t>
      </w:r>
    </w:p>
    <w:p w:rsidR="00E063D1" w:rsidRPr="00E063D1" w:rsidRDefault="00E063D1" w:rsidP="00E063D1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proofErr w:type="gramStart"/>
      <w:r w:rsidRPr="00E063D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Конституционный Суд РФ признал не соответствующими Конституции РФ взаимосвязанные положения статьи 13 Закона РФ "О реабилитации жертв политических репрессий", пунктов 3 и 5 статьи 7, пункта 1 части 1 и части 2 статьи 8 Закона города Москвы "Об обеспечении права жителей города Москвы на жилые помещения" в той мере, в какой данные нормы в силу неопределенности порядка принятия на учет</w:t>
      </w:r>
      <w:proofErr w:type="gramEnd"/>
      <w:r w:rsidRPr="00E063D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</w:t>
      </w:r>
      <w:proofErr w:type="gramStart"/>
      <w:r w:rsidRPr="00E063D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и обеспечения жилыми помещениями в случае возвращения для проживания в город Москву детей, родившихся в местах лишения свободы, в ссылке, высылке, на </w:t>
      </w:r>
      <w:proofErr w:type="spellStart"/>
      <w:r w:rsidRPr="00E063D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спецпоселении</w:t>
      </w:r>
      <w:proofErr w:type="spellEnd"/>
      <w:r w:rsidRPr="00E063D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 реабилитированные родители которых утратили жилые помещения в городе Москве в связи с репрессиями (в том числе в связи с выездом для воссоединения с репрессированным членом семьи), препятствуют возмещению вреда реабилитированным лицам.</w:t>
      </w:r>
      <w:proofErr w:type="gramEnd"/>
    </w:p>
    <w:p w:rsidR="00E063D1" w:rsidRPr="00E063D1" w:rsidRDefault="00E063D1" w:rsidP="00E063D1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063D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Федеральному законодателю, а также законодателям субъектов РФ, в том числе города Москвы, надлежит незамедлительно внести в действующее правовое регулирование необходимые изменения, вытекающие из настоящего Постановления.</w:t>
      </w:r>
    </w:p>
    <w:p w:rsidR="00E063D1" w:rsidRPr="00E063D1" w:rsidRDefault="00E063D1" w:rsidP="00E063D1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063D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До их внесения принятие на учет для обеспечения жилыми помещениями указанной категории граждан осуществляется без соблюдения условий, установленных жилищным законодательством для иных категорий граждан.</w:t>
      </w:r>
    </w:p>
    <w:p w:rsidR="00AB62AF" w:rsidRDefault="00AB62AF"/>
    <w:sectPr w:rsidR="00AB6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89E"/>
    <w:rsid w:val="005B189E"/>
    <w:rsid w:val="00AB62AF"/>
    <w:rsid w:val="00E0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063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63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ate">
    <w:name w:val="date"/>
    <w:basedOn w:val="a"/>
    <w:rsid w:val="00E06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063D1"/>
    <w:rPr>
      <w:color w:val="0000FF"/>
      <w:u w:val="single"/>
    </w:rPr>
  </w:style>
  <w:style w:type="character" w:customStyle="1" w:styleId="maxitext">
    <w:name w:val="maxi_text"/>
    <w:basedOn w:val="a0"/>
    <w:rsid w:val="00E063D1"/>
  </w:style>
  <w:style w:type="paragraph" w:styleId="a4">
    <w:name w:val="Balloon Text"/>
    <w:basedOn w:val="a"/>
    <w:link w:val="a5"/>
    <w:uiPriority w:val="99"/>
    <w:semiHidden/>
    <w:unhideWhenUsed/>
    <w:rsid w:val="00E06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63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063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63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ate">
    <w:name w:val="date"/>
    <w:basedOn w:val="a"/>
    <w:rsid w:val="00E06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063D1"/>
    <w:rPr>
      <w:color w:val="0000FF"/>
      <w:u w:val="single"/>
    </w:rPr>
  </w:style>
  <w:style w:type="character" w:customStyle="1" w:styleId="maxitext">
    <w:name w:val="maxi_text"/>
    <w:basedOn w:val="a0"/>
    <w:rsid w:val="00E063D1"/>
  </w:style>
  <w:style w:type="paragraph" w:styleId="a4">
    <w:name w:val="Balloon Text"/>
    <w:basedOn w:val="a"/>
    <w:link w:val="a5"/>
    <w:uiPriority w:val="99"/>
    <w:semiHidden/>
    <w:unhideWhenUsed/>
    <w:rsid w:val="00E06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63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6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1624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2019-12-26T06:08:00Z</dcterms:created>
  <dcterms:modified xsi:type="dcterms:W3CDTF">2019-12-26T06:08:00Z</dcterms:modified>
</cp:coreProperties>
</file>