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A9" w:rsidRPr="00F72FA9" w:rsidRDefault="00F72FA9" w:rsidP="00F72FA9">
      <w:bookmarkStart w:id="0" w:name="_GoBack"/>
      <w:r w:rsidRPr="00F72FA9">
        <w:rPr>
          <w:b/>
          <w:bCs/>
        </w:rPr>
        <w:t>Установлен срок планирования закупок, осуществляемых у субъектов малого и среднего предпринимательства</w:t>
      </w:r>
    </w:p>
    <w:bookmarkEnd w:id="0"/>
    <w:p w:rsidR="00F72FA9" w:rsidRPr="00F72FA9" w:rsidRDefault="00F72FA9" w:rsidP="00F72FA9">
      <w:r w:rsidRPr="00F72FA9">
        <w:t>Федеральным законом от 02.08.2019 № 263-ФЗ «О внесении изменения в статью 4 Федерального закона «О закупках товаров, работ, услуг отдельными видами юридических лиц» установлен срок планирования закупок, осуществляемых у субъектов малого и среднего предпринимательства.</w:t>
      </w:r>
    </w:p>
    <w:p w:rsidR="00F72FA9" w:rsidRPr="00F72FA9" w:rsidRDefault="00F72FA9" w:rsidP="00F72FA9">
      <w:proofErr w:type="gramStart"/>
      <w:r w:rsidRPr="00F72FA9">
        <w:t>Частью 3.1 статьи 4 Федерального закона от 18.07.2011 № 223-ФЗ «О закупках товаров, работ, услуг отдельными видами юридических лиц» установлено, что план закупки товаров, работ, услуг заказчиков, которые определены Правительством Российской Федерации,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товаров, работ, услуг, закупка которых осуществляется у таких субъектов.</w:t>
      </w:r>
      <w:proofErr w:type="gramEnd"/>
      <w:r w:rsidRPr="00F72FA9">
        <w:t> </w:t>
      </w:r>
      <w:r w:rsidRPr="00F72FA9">
        <w:br/>
        <w:t>Согласно внесенным изменениям, указанный раздел плана закупки должен формироваться на срок не менее чем три года.</w:t>
      </w:r>
    </w:p>
    <w:p w:rsidR="00F72FA9" w:rsidRPr="00F72FA9" w:rsidRDefault="00F72FA9" w:rsidP="00F72FA9">
      <w:r w:rsidRPr="00F72FA9">
        <w:t>Настоящий Федеральный закон вступает в силу по истечении девяноста дней после дня его официального опубликования, то есть 01.11.2019.</w:t>
      </w:r>
    </w:p>
    <w:p w:rsidR="004E72AE" w:rsidRDefault="004E72AE"/>
    <w:sectPr w:rsidR="004E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DF"/>
    <w:rsid w:val="004E72AE"/>
    <w:rsid w:val="009F66DF"/>
    <w:rsid w:val="00F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2019-10-10T11:34:00Z</dcterms:created>
  <dcterms:modified xsi:type="dcterms:W3CDTF">2019-10-10T11:34:00Z</dcterms:modified>
</cp:coreProperties>
</file>