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77" w:rsidRPr="00236177" w:rsidRDefault="00236177" w:rsidP="00236177">
      <w:bookmarkStart w:id="0" w:name="_GoBack"/>
      <w:r w:rsidRPr="00236177">
        <w:rPr>
          <w:b/>
          <w:bCs/>
        </w:rPr>
        <w:t>Установлен новый порядок распоряжения имуществом, обращенным в собственность государства</w:t>
      </w:r>
    </w:p>
    <w:bookmarkEnd w:id="0"/>
    <w:p w:rsidR="00236177" w:rsidRPr="00236177" w:rsidRDefault="00236177" w:rsidP="00236177">
      <w:r w:rsidRPr="00236177">
        <w:t>Постановлением Правительства РФ от 23.09.2019 N 1238 "О распоряжении имуществом, обращенным в собственность государства" установлен новый порядок распоряжения имуществом, обращенным в собственность государства </w:t>
      </w:r>
      <w:r w:rsidRPr="00236177">
        <w:br/>
      </w:r>
      <w:proofErr w:type="spellStart"/>
      <w:r w:rsidRPr="00236177">
        <w:t>Росимущество</w:t>
      </w:r>
      <w:proofErr w:type="spellEnd"/>
      <w:r w:rsidRPr="00236177">
        <w:t xml:space="preserve"> для целей распоряжения имуществом, обращенным в собственность государства, осуществляет его учет, организует прием, проведение оценки, экспертизы, транспортировку (перевозку), хранение и последующее распоряжение.</w:t>
      </w:r>
    </w:p>
    <w:p w:rsidR="00236177" w:rsidRPr="00236177" w:rsidRDefault="00236177" w:rsidP="00236177">
      <w:r w:rsidRPr="00236177">
        <w:t xml:space="preserve">Имущество подлежит распоряжению путем переработки (утилизации), уничтожения или реализации по решению комиссии </w:t>
      </w:r>
      <w:proofErr w:type="spellStart"/>
      <w:r w:rsidRPr="00236177">
        <w:t>Росимущества</w:t>
      </w:r>
      <w:proofErr w:type="spellEnd"/>
      <w:r w:rsidRPr="00236177">
        <w:t>.</w:t>
      </w:r>
    </w:p>
    <w:p w:rsidR="00236177" w:rsidRPr="00236177" w:rsidRDefault="00236177" w:rsidP="00236177">
      <w:r w:rsidRPr="00236177">
        <w:t>Для оказания услуг по переработке (утилизации) имущества может привлекаться исполнитель на основании договора. </w:t>
      </w:r>
      <w:r w:rsidRPr="00236177">
        <w:br/>
        <w:t>Закреплен открытый перечень имущества, подлежащего реализации (в него входят, например, строительные материалы, техника и оборудование, предметы роскоши, полудрагоценные камни и изделия из них, древесное сырье и лесоматериалы).</w:t>
      </w:r>
    </w:p>
    <w:p w:rsidR="00236177" w:rsidRPr="00236177" w:rsidRDefault="00236177" w:rsidP="00236177">
      <w:r w:rsidRPr="00236177">
        <w:t>Имущество подлежит исключительно уничтожению в случаях, установленных законодательством, а также при наличии прямого указания на уничтожение в судебном акте об обращении имущества в собственность государства. </w:t>
      </w:r>
      <w:r w:rsidRPr="00236177">
        <w:br/>
        <w:t>Признано утратившим силу аналогичное Постановление Правительства РФ от 29.05.2003 N 311.</w:t>
      </w:r>
    </w:p>
    <w:p w:rsidR="006D7935" w:rsidRDefault="006D7935"/>
    <w:sectPr w:rsidR="006D7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B8"/>
    <w:rsid w:val="00236177"/>
    <w:rsid w:val="006D7935"/>
    <w:rsid w:val="00A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2019-10-10T11:22:00Z</dcterms:created>
  <dcterms:modified xsi:type="dcterms:W3CDTF">2019-10-10T11:22:00Z</dcterms:modified>
</cp:coreProperties>
</file>