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88" w:rsidRPr="00C26488" w:rsidRDefault="00C26488" w:rsidP="00C26488">
      <w:bookmarkStart w:id="0" w:name="_GoBack"/>
      <w:r w:rsidRPr="00C26488">
        <w:rPr>
          <w:b/>
          <w:bCs/>
        </w:rPr>
        <w:t>О соблюдении ПДД</w:t>
      </w:r>
    </w:p>
    <w:bookmarkEnd w:id="0"/>
    <w:p w:rsidR="00C26488" w:rsidRPr="00C26488" w:rsidRDefault="00C26488" w:rsidP="00C26488">
      <w:r w:rsidRPr="00C26488">
        <w:t>В связи с началом нового учебного года возрастает риск возникновения дорожно-транспортных происшествий, в том числе с участием детей.</w:t>
      </w:r>
    </w:p>
    <w:p w:rsidR="00C26488" w:rsidRPr="00C26488" w:rsidRDefault="00C26488" w:rsidP="00C26488">
      <w:r w:rsidRPr="00C26488">
        <w:t>Как водителям, так и пешеходам важно знать:</w:t>
      </w:r>
    </w:p>
    <w:p w:rsidR="00C26488" w:rsidRPr="00C26488" w:rsidRDefault="00C26488" w:rsidP="00C26488">
      <w:proofErr w:type="gramStart"/>
      <w:r w:rsidRPr="00C26488">
        <w:t>В сфере обеспечения безопасности дорожного движения для его участников Уголовным кодексом Российской Федерации установлены следующие составы преступлений: </w:t>
      </w:r>
      <w:r w:rsidRPr="00C26488">
        <w:br/>
        <w:t>- нарушение правил дорожного движения и эксплуатации транспортных средств (ст. 264 УК РФ); </w:t>
      </w:r>
      <w:r w:rsidRPr="00C26488">
        <w:br/>
        <w:t>- нарушение правил дорожного движения лицом, подвергнутым административному наказанию (ст. 264.1 УК РФ); </w:t>
      </w:r>
      <w:r w:rsidRPr="00C26488">
        <w:br/>
        <w:t>- нарушение правил, обеспечивающих безопасную работу транспорта (ст. 268 УК РФ).</w:t>
      </w:r>
      <w:proofErr w:type="gramEnd"/>
      <w:r w:rsidRPr="00C26488">
        <w:t> </w:t>
      </w:r>
      <w:r w:rsidRPr="00C26488">
        <w:br/>
        <w:t>Статья 264 УК РФ предусматривает уголовную ответственность за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w:t>
      </w:r>
    </w:p>
    <w:p w:rsidR="00C26488" w:rsidRPr="00C26488" w:rsidRDefault="00C26488" w:rsidP="00C26488">
      <w:r w:rsidRPr="00C26488">
        <w:t xml:space="preserve">При этом законом установлено более суровое наказание </w:t>
      </w:r>
      <w:proofErr w:type="gramStart"/>
      <w:r w:rsidRPr="00C26488">
        <w:t>за одно</w:t>
      </w:r>
      <w:proofErr w:type="gramEnd"/>
      <w:r w:rsidRPr="00C26488">
        <w:t xml:space="preserve"> из указанных выше деяний, если оно: </w:t>
      </w:r>
      <w:r w:rsidRPr="00C26488">
        <w:br/>
        <w:t>- совершено лицом, находящимся в состоянии опьянения; </w:t>
      </w:r>
      <w:r w:rsidRPr="00C26488">
        <w:br/>
        <w:t>- сопряжено с оставлением места его совершения; </w:t>
      </w:r>
      <w:r w:rsidRPr="00C26488">
        <w:br/>
        <w:t>- повлекло по неосторожности смерть человека (в том числе, если оно: совершено лицом, находящимся в состоянии опьянения; сопряжено с оставлением места его совершения); </w:t>
      </w:r>
      <w:r w:rsidRPr="00C26488">
        <w:br/>
        <w:t>- повлекло по неосторожности смерть двух или более лиц (в том числе, если оно: совершено лицом, находящимся в состоянии опьянения; сопряжено с оставлением места его совершения). </w:t>
      </w:r>
      <w:r w:rsidRPr="00C26488">
        <w:br/>
        <w:t>НАКАЗАНИЕ по ст. 264 УК РФ - ЛИШЕНИЕ СВОБОДЫ до 15 лет с лишением права занимать определенные должности или заниматься определенной деятельностью до 3 лет.</w:t>
      </w:r>
    </w:p>
    <w:p w:rsidR="00C26488" w:rsidRPr="00C26488" w:rsidRDefault="00C26488" w:rsidP="00C26488">
      <w:r w:rsidRPr="00C26488">
        <w:t xml:space="preserve">Статья 264.1 УК РФ предусматривает уголовную ответственность за управление автомобилем, </w:t>
      </w:r>
      <w:proofErr w:type="gramStart"/>
      <w:r w:rsidRPr="00C26488">
        <w:t>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в состоянии опьянения преступления, предусмотренного ч. 2, 4, 6 ст. 264 УК РФ либо настоящей статьей.</w:t>
      </w:r>
      <w:proofErr w:type="gramEnd"/>
      <w:r w:rsidRPr="00C26488">
        <w:t> </w:t>
      </w:r>
      <w:r w:rsidRPr="00C26488">
        <w:br/>
        <w:t>НАКАЗАНИЕ по ст. 264 УК РФ - ЛИШЕНИЕ СВОБОДЫ до 2 лет с лишением права занимать определенные должности или заниматься определенной деятельностью до 3 лет.</w:t>
      </w:r>
    </w:p>
    <w:p w:rsidR="00C26488" w:rsidRPr="00C26488" w:rsidRDefault="00C26488" w:rsidP="00C26488">
      <w:r w:rsidRPr="00C26488">
        <w:t>Статья 268 УК РФ - нарушение пассажиром, пешеходом или другим участником движения (кроме водителей транспортных средств) правил безопасности движения или эксплуатации транспортных средств, если это деяние повлекло по неосторожности одно из следующих последствий: </w:t>
      </w:r>
      <w:r w:rsidRPr="00C26488">
        <w:br/>
        <w:t>- причинение тяжкого вреда здоровью человека; </w:t>
      </w:r>
      <w:r w:rsidRPr="00C26488">
        <w:br/>
        <w:t>- смерть человека; </w:t>
      </w:r>
      <w:r w:rsidRPr="00C26488">
        <w:br/>
        <w:t>- смерть 2-х или более лиц. </w:t>
      </w:r>
      <w:r w:rsidRPr="00C26488">
        <w:br/>
        <w:t>НАКАЗАНИЕ по ст. 268 УК РФ - ЛИШЕНИЕ СВОБОДЫ до 7 лет.</w:t>
      </w:r>
    </w:p>
    <w:p w:rsidR="00F61E16" w:rsidRDefault="00F61E16"/>
    <w:sectPr w:rsidR="00F61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05"/>
    <w:rsid w:val="00764805"/>
    <w:rsid w:val="00C26488"/>
    <w:rsid w:val="00F61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9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Company>SPecialiST RePack</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2019-10-10T11:35:00Z</dcterms:created>
  <dcterms:modified xsi:type="dcterms:W3CDTF">2019-10-10T11:35:00Z</dcterms:modified>
</cp:coreProperties>
</file>