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474B828" wp14:editId="7CC993BF">
            <wp:simplePos x="0" y="0"/>
            <wp:positionH relativeFrom="margin">
              <wp:posOffset>2996565</wp:posOffset>
            </wp:positionH>
            <wp:positionV relativeFrom="margin">
              <wp:posOffset>3810</wp:posOffset>
            </wp:positionV>
            <wp:extent cx="829945" cy="819150"/>
            <wp:effectExtent l="19050" t="0" r="8255" b="0"/>
            <wp:wrapSquare wrapText="bothSides"/>
            <wp:docPr id="84" name="Рисунок 8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A51A2" w:rsidRPr="001C554E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523D8">
        <w:rPr>
          <w:rFonts w:ascii="Times New Roman" w:hAnsi="Times New Roman" w:cs="Times New Roman"/>
          <w:b/>
          <w:sz w:val="36"/>
          <w:szCs w:val="32"/>
        </w:rPr>
        <w:t>АДМИНИСТРАЦИЯ</w:t>
      </w:r>
    </w:p>
    <w:p w:rsidR="00FA51A2" w:rsidRPr="00A523D8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3D8">
        <w:rPr>
          <w:rFonts w:ascii="Times New Roman" w:hAnsi="Times New Roman" w:cs="Times New Roman"/>
          <w:b/>
          <w:sz w:val="28"/>
          <w:szCs w:val="28"/>
        </w:rPr>
        <w:t>МУНИЦИПАЛЬНОГО ОБРАЗОВАНИЯ «ЧАРОДИНСКИЙ РАЙОН»</w:t>
      </w:r>
    </w:p>
    <w:p w:rsidR="00FA51A2" w:rsidRPr="00A523D8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51A2" w:rsidRPr="00A523D8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23D8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1A2" w:rsidRPr="00A523D8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октября 2019 г. №94</w:t>
      </w:r>
    </w:p>
    <w:p w:rsidR="00FA51A2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3D8">
        <w:rPr>
          <w:rFonts w:ascii="Times New Roman" w:hAnsi="Times New Roman" w:cs="Times New Roman"/>
          <w:sz w:val="24"/>
          <w:szCs w:val="24"/>
        </w:rPr>
        <w:t>с. Цуриб</w:t>
      </w:r>
    </w:p>
    <w:p w:rsidR="00FA51A2" w:rsidRPr="00A523D8" w:rsidRDefault="00FA51A2" w:rsidP="00FA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1A2" w:rsidRPr="00A523D8" w:rsidRDefault="00FA51A2" w:rsidP="00FA51A2">
      <w:pPr>
        <w:shd w:val="clear" w:color="auto" w:fill="FFFFFF"/>
        <w:spacing w:after="0" w:line="240" w:lineRule="auto"/>
        <w:ind w:left="91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A523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Об изменении типа существующих</w:t>
      </w:r>
    </w:p>
    <w:p w:rsidR="00FA51A2" w:rsidRPr="00A523D8" w:rsidRDefault="00FA51A2" w:rsidP="00FA51A2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proofErr w:type="gramStart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муниципальных</w:t>
      </w:r>
      <w:proofErr w:type="gramEnd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казенных общеобразовательных учреждений</w:t>
      </w:r>
    </w:p>
    <w:p w:rsidR="00FA51A2" w:rsidRPr="00A523D8" w:rsidRDefault="00FA51A2" w:rsidP="00FA51A2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proofErr w:type="gramStart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на</w:t>
      </w:r>
      <w:proofErr w:type="gramEnd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муниципальные бюджетные общеобразовательные учреждения</w:t>
      </w:r>
    </w:p>
    <w:p w:rsidR="00FA51A2" w:rsidRDefault="00FA51A2" w:rsidP="00FA51A2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 </w:t>
      </w:r>
      <w:proofErr w:type="gramStart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образования</w:t>
      </w:r>
      <w:proofErr w:type="gramEnd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«</w:t>
      </w:r>
      <w:proofErr w:type="spellStart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Чародинский</w:t>
      </w:r>
      <w:proofErr w:type="spellEnd"/>
      <w:r w:rsidRPr="00A523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район»</w:t>
      </w:r>
    </w:p>
    <w:p w:rsidR="00F4190B" w:rsidRPr="00A523D8" w:rsidRDefault="00F4190B" w:rsidP="00FA51A2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FA51A2" w:rsidRPr="00A523D8" w:rsidRDefault="00FA51A2" w:rsidP="00FA51A2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A523D8">
        <w:rPr>
          <w:rFonts w:ascii="Times New Roman" w:hAnsi="Times New Roman" w:cs="Times New Roman"/>
          <w:color w:val="000000"/>
          <w:spacing w:val="4"/>
          <w:sz w:val="28"/>
          <w:szCs w:val="28"/>
        </w:rPr>
        <w:t>уководствуясь Федеральным законом от 06.10.2003 г.№131-ФЗ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», Уставом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район»,  в</w:t>
      </w:r>
      <w:r w:rsidRPr="00A523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целях реализации в Республике Дагестан федерального проекта «Успех каждого ребенка»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A523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национального проекта «Образование», утвержденного протоколом заседания Президиума Совета при Президенте Российской федерации по стратегическому развитию и национальным проектом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523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3 сентября 2018 г. № 10,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администрация</w:t>
      </w:r>
      <w:r w:rsidRPr="00A523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3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23D8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A523D8"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23D8">
        <w:rPr>
          <w:rFonts w:ascii="Times New Roman" w:hAnsi="Times New Roman" w:cs="Times New Roman"/>
          <w:b/>
          <w:sz w:val="28"/>
          <w:szCs w:val="28"/>
        </w:rPr>
        <w:t>п о с т а н о в л я е т :</w:t>
      </w:r>
      <w:r w:rsidRPr="00A523D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51A2" w:rsidRPr="00A523D8" w:rsidRDefault="00FA51A2" w:rsidP="00FA51A2">
      <w:pPr>
        <w:widowControl w:val="0"/>
        <w:shd w:val="clear" w:color="auto" w:fill="FFFFFF"/>
        <w:adjustRightInd w:val="0"/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1</w:t>
      </w:r>
      <w:r w:rsidRPr="00A523D8">
        <w:rPr>
          <w:rFonts w:ascii="Times New Roman" w:hAnsi="Times New Roman" w:cs="Times New Roman"/>
          <w:color w:val="000000"/>
          <w:spacing w:val="5"/>
          <w:sz w:val="28"/>
          <w:szCs w:val="28"/>
        </w:rPr>
        <w:t>. Изменить и утвердить тип существующих муниципальных казенных общеобразовательных учреждений на муниципальные бюджетные общеобразовательные учреждения. (Приложение № 1.).</w:t>
      </w:r>
    </w:p>
    <w:p w:rsidR="00FA51A2" w:rsidRPr="00A523D8" w:rsidRDefault="00FA51A2" w:rsidP="00FA51A2">
      <w:pPr>
        <w:pStyle w:val="a5"/>
        <w:shd w:val="clear" w:color="auto" w:fill="FFFFFF"/>
        <w:spacing w:before="0" w:beforeAutospacing="0" w:after="0" w:afterAutospacing="0"/>
        <w:ind w:right="225" w:firstLine="2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r w:rsidRPr="00A523D8">
        <w:rPr>
          <w:color w:val="000000"/>
          <w:spacing w:val="4"/>
          <w:sz w:val="28"/>
          <w:szCs w:val="28"/>
        </w:rPr>
        <w:t xml:space="preserve">2. </w:t>
      </w:r>
      <w:r w:rsidRPr="00A523D8">
        <w:rPr>
          <w:color w:val="000000"/>
          <w:sz w:val="28"/>
          <w:szCs w:val="28"/>
        </w:rPr>
        <w:t>Основные цели деятельности муниципальных учреждений образования при изменении типа сохраняются.</w:t>
      </w:r>
    </w:p>
    <w:p w:rsidR="00FA51A2" w:rsidRPr="00A523D8" w:rsidRDefault="00FA51A2" w:rsidP="00FA51A2">
      <w:pPr>
        <w:pStyle w:val="a5"/>
        <w:shd w:val="clear" w:color="auto" w:fill="FFFFFF"/>
        <w:spacing w:before="0" w:beforeAutospacing="0" w:after="0" w:afterAutospacing="0"/>
        <w:ind w:left="-142" w:right="142" w:firstLine="284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</w:t>
      </w:r>
      <w:r w:rsidRPr="00A523D8">
        <w:rPr>
          <w:color w:val="000000"/>
          <w:spacing w:val="-2"/>
          <w:sz w:val="28"/>
          <w:szCs w:val="28"/>
        </w:rPr>
        <w:t>3.</w:t>
      </w:r>
      <w:r w:rsidRPr="00A523D8">
        <w:rPr>
          <w:color w:val="000000"/>
          <w:sz w:val="28"/>
          <w:szCs w:val="28"/>
        </w:rPr>
        <w:t xml:space="preserve">Утвердить перечень мероприятий по изменению типа </w:t>
      </w:r>
      <w:r w:rsidRPr="00A523D8">
        <w:rPr>
          <w:color w:val="000000"/>
          <w:spacing w:val="5"/>
          <w:sz w:val="28"/>
          <w:szCs w:val="28"/>
        </w:rPr>
        <w:t>муниципальных казенных общеобразовательных учреждений на муниципальные бюджетные общеобразовательные учреждения. (Приложение № 2.).</w:t>
      </w:r>
    </w:p>
    <w:p w:rsidR="00FA51A2" w:rsidRPr="00A523D8" w:rsidRDefault="00FA51A2" w:rsidP="00FA51A2">
      <w:pPr>
        <w:pStyle w:val="a5"/>
        <w:shd w:val="clear" w:color="auto" w:fill="FFFFFF"/>
        <w:spacing w:before="0" w:beforeAutospacing="0" w:after="0" w:afterAutospacing="0"/>
        <w:ind w:left="-142" w:right="142" w:firstLine="284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 xml:space="preserve">    4.</w:t>
      </w:r>
      <w:r w:rsidRPr="00A523D8">
        <w:rPr>
          <w:color w:val="000000"/>
          <w:sz w:val="28"/>
          <w:szCs w:val="28"/>
        </w:rPr>
        <w:t>Разместить настоящее постановление на официальном сайте муниципального образования «</w:t>
      </w:r>
      <w:proofErr w:type="spellStart"/>
      <w:r w:rsidRPr="00A523D8">
        <w:rPr>
          <w:color w:val="000000"/>
          <w:sz w:val="28"/>
          <w:szCs w:val="28"/>
        </w:rPr>
        <w:t>Чародинский</w:t>
      </w:r>
      <w:proofErr w:type="spellEnd"/>
      <w:r w:rsidRPr="00A523D8">
        <w:rPr>
          <w:color w:val="000000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FA51A2" w:rsidRPr="00A523D8" w:rsidRDefault="00FA51A2" w:rsidP="00FA51A2">
      <w:pPr>
        <w:pStyle w:val="a5"/>
        <w:shd w:val="clear" w:color="auto" w:fill="FFFFFF"/>
        <w:spacing w:before="0" w:beforeAutospacing="0" w:after="0" w:afterAutospacing="0"/>
        <w:ind w:left="-426" w:right="142" w:firstLine="284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</w:t>
      </w:r>
      <w:r w:rsidRPr="00A523D8">
        <w:rPr>
          <w:color w:val="000000"/>
          <w:spacing w:val="-1"/>
          <w:sz w:val="28"/>
          <w:szCs w:val="28"/>
        </w:rPr>
        <w:t>5. Настоящее постановление вступает в силу с момента его подписания.</w:t>
      </w:r>
    </w:p>
    <w:p w:rsidR="00FA51A2" w:rsidRPr="00A523D8" w:rsidRDefault="00FA51A2" w:rsidP="00FA51A2">
      <w:pPr>
        <w:widowControl w:val="0"/>
        <w:shd w:val="clear" w:color="auto" w:fill="FFFFFF"/>
        <w:tabs>
          <w:tab w:val="left" w:pos="142"/>
        </w:tabs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A523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6. Контроль за исполнением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возложить на начальника о</w:t>
      </w:r>
      <w:r w:rsidRPr="00A523D8">
        <w:rPr>
          <w:rFonts w:ascii="Times New Roman" w:hAnsi="Times New Roman" w:cs="Times New Roman"/>
          <w:color w:val="000000"/>
          <w:sz w:val="28"/>
          <w:szCs w:val="28"/>
        </w:rPr>
        <w:t>тдела образования и культуры администрации муниципального образования «</w:t>
      </w:r>
      <w:proofErr w:type="spellStart"/>
      <w:r w:rsidRPr="00A523D8">
        <w:rPr>
          <w:rFonts w:ascii="Times New Roman" w:hAnsi="Times New Roman" w:cs="Times New Roman"/>
          <w:color w:val="000000"/>
          <w:sz w:val="28"/>
          <w:szCs w:val="28"/>
        </w:rPr>
        <w:t>Чародинский</w:t>
      </w:r>
      <w:proofErr w:type="spellEnd"/>
      <w:r w:rsidRPr="00A523D8">
        <w:rPr>
          <w:rFonts w:ascii="Times New Roman" w:hAnsi="Times New Roman" w:cs="Times New Roman"/>
          <w:color w:val="000000"/>
          <w:sz w:val="28"/>
          <w:szCs w:val="28"/>
        </w:rPr>
        <w:t xml:space="preserve"> район» </w:t>
      </w:r>
      <w:proofErr w:type="spellStart"/>
      <w:r w:rsidRPr="00A523D8">
        <w:rPr>
          <w:rFonts w:ascii="Times New Roman" w:hAnsi="Times New Roman" w:cs="Times New Roman"/>
          <w:color w:val="000000"/>
          <w:sz w:val="28"/>
          <w:szCs w:val="28"/>
        </w:rPr>
        <w:t>Мустафаева</w:t>
      </w:r>
      <w:proofErr w:type="spellEnd"/>
      <w:r w:rsidRPr="00A523D8">
        <w:rPr>
          <w:rFonts w:ascii="Times New Roman" w:hAnsi="Times New Roman" w:cs="Times New Roman"/>
          <w:color w:val="000000"/>
          <w:sz w:val="28"/>
          <w:szCs w:val="28"/>
        </w:rPr>
        <w:t xml:space="preserve"> Ш.М</w:t>
      </w:r>
      <w:r w:rsidRPr="00A523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:rsidR="00FA51A2" w:rsidRPr="00A523D8" w:rsidRDefault="00FA51A2" w:rsidP="00FA51A2">
      <w:pPr>
        <w:shd w:val="clear" w:color="auto" w:fill="FFFFFF"/>
        <w:tabs>
          <w:tab w:val="left" w:pos="730"/>
        </w:tabs>
        <w:spacing w:after="0" w:line="240" w:lineRule="auto"/>
        <w:ind w:left="5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1A2" w:rsidRPr="00A523D8" w:rsidRDefault="00FA51A2" w:rsidP="00F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23D8">
        <w:rPr>
          <w:rFonts w:ascii="Times New Roman" w:hAnsi="Times New Roman" w:cs="Times New Roman"/>
          <w:b/>
          <w:sz w:val="28"/>
          <w:szCs w:val="28"/>
        </w:rPr>
        <w:t xml:space="preserve">      Глава Администрации</w:t>
      </w:r>
    </w:p>
    <w:p w:rsidR="00FA51A2" w:rsidRPr="00A523D8" w:rsidRDefault="00FA51A2" w:rsidP="00F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23D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A523D8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FA51A2" w:rsidRPr="00A523D8" w:rsidRDefault="00FA51A2" w:rsidP="00F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23D8">
        <w:rPr>
          <w:rFonts w:ascii="Times New Roman" w:hAnsi="Times New Roman" w:cs="Times New Roman"/>
          <w:b/>
          <w:sz w:val="28"/>
          <w:szCs w:val="28"/>
        </w:rPr>
        <w:t xml:space="preserve">       «</w:t>
      </w:r>
      <w:proofErr w:type="spellStart"/>
      <w:r w:rsidRPr="00A523D8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A523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523D8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A523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523D8">
        <w:rPr>
          <w:rFonts w:ascii="Times New Roman" w:hAnsi="Times New Roman" w:cs="Times New Roman"/>
          <w:b/>
          <w:sz w:val="28"/>
          <w:szCs w:val="28"/>
        </w:rPr>
        <w:t xml:space="preserve">      М.А. Магомедов</w:t>
      </w:r>
    </w:p>
    <w:p w:rsidR="00FA51A2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A51A2" w:rsidRPr="00A7512D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512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A51A2" w:rsidRPr="00A7512D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7512D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2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A51A2" w:rsidRPr="00A7512D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FA51A2" w:rsidRPr="00A7512D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512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7512D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A7512D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FA51A2" w:rsidRPr="00A7512D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30.10.</w:t>
      </w:r>
      <w:r w:rsidRPr="00A7512D">
        <w:rPr>
          <w:rFonts w:ascii="Times New Roman" w:hAnsi="Times New Roman" w:cs="Times New Roman"/>
          <w:sz w:val="24"/>
          <w:szCs w:val="24"/>
        </w:rPr>
        <w:t xml:space="preserve"> 2019г. N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FA51A2" w:rsidRDefault="00FA51A2" w:rsidP="00FA51A2">
      <w:pPr>
        <w:pStyle w:val="a3"/>
        <w:jc w:val="center"/>
        <w:rPr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 w:rsidRPr="00A523D8">
        <w:rPr>
          <w:rFonts w:ascii="Times New Roman" w:hAnsi="Times New Roman" w:cs="Times New Roman"/>
          <w:b/>
          <w:sz w:val="28"/>
          <w:szCs w:val="28"/>
          <w:lang w:eastAsia="zh-CN" w:bidi="hi-IN"/>
        </w:rPr>
        <w:t>Список муниципальных казенных общеобразовательных учреждений, изменяющих тип в целях создания муниципальных бюджетных общеобразовательных учреждений</w:t>
      </w:r>
    </w:p>
    <w:tbl>
      <w:tblPr>
        <w:tblStyle w:val="a6"/>
        <w:tblW w:w="108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4308"/>
        <w:gridCol w:w="3557"/>
        <w:gridCol w:w="2409"/>
      </w:tblGrid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Наименование существующего муниципального казенного образовательного учреждения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Наименование после изменения типа учреждения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Сокращенное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наименование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организации</w:t>
            </w:r>
            <w:proofErr w:type="spellEnd"/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Арчибская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Арчибская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Арчибская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Дусрахская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Дусрахская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Дусрахская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Магарская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Магарская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Магарская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Гилибская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Гилибская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Гилибская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Ирибская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Ирибская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Ирибская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Тлярошская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Тлярошская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Тлярошская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Гочобская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Гочобская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Гочобская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Цурибская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Цурибская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</w:t>
            </w: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lastRenderedPageBreak/>
              <w:t>средняя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Цурибская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9.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Цулдинская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Цулдинская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Цулдинская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ООШ»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Цемерская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Цемерская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Цемерская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ООШ»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Чародинская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средняя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Чародинская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 основная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Чародинская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ООШ»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Сачадинская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сачадинская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Сачадинская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ООШ»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Шалибская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Шалибская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основная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Шалибская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ООШ»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Хилихская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Хилихская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общеобразовательная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школа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Хилихская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Алчунибская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Алчунибская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Алчунибская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Хитабская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Хитабская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Хитабская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«Урух-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сотинская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Урухсотинская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Урух-сотинская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Тлярабазутлинская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Тлярабазутлинская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Тлярабазутлинская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19.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Гимитлинская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Гимитлинская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Гимитлинская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Кутихская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Кутихская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Кутихская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Доронубская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Доронубская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Доронубская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Ритлябская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Ритлябская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Ритлябская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Утлухская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Утлухская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Утлухская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Читабская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 общеобразовательная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Читабская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начальная общеобразовательная школа»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Читабская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НОШ»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Цурибский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Цурибский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Цурибский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Магарский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Магарский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Магарский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Тлярошский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Тлярошский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Тлярошский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«Урух-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сотинский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Урухсотинский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МБДОУ «Урух-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сотинский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29.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Цулдинский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Цулдинский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Цулдинский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30.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Чародинский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Чародинский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Чародинский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Сачадинский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Сачадинский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Сачадинский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32.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Гачадинский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Гачадинский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Гачадинский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33.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Цемерский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Цемерский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Цемерский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Гилибский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Гилибский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Гилибский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35.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Муниципальное казенное дошкольное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общеучреждение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Гочобский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Гочобский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Гочобский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Доронубский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Доронубский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Доронубский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37.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общеобразовательное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Ирибский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Ирибский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Ирибский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  <w:tr w:rsidR="00FA51A2" w:rsidRPr="00A523D8" w:rsidTr="001201B7">
        <w:tc>
          <w:tcPr>
            <w:tcW w:w="594" w:type="dxa"/>
          </w:tcPr>
          <w:p w:rsidR="00FA51A2" w:rsidRPr="00A523D8" w:rsidRDefault="00FA51A2" w:rsidP="001201B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38.</w:t>
            </w:r>
          </w:p>
        </w:tc>
        <w:tc>
          <w:tcPr>
            <w:tcW w:w="4308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Муниципальное казенное дошкольное образовательное учреждение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Кутихский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3557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Муниципальная бюджетная</w:t>
            </w:r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дошкольная</w:t>
            </w:r>
            <w:proofErr w:type="gramEnd"/>
          </w:p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образовательная</w:t>
            </w:r>
            <w:proofErr w:type="gram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организация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>Кутихский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val="ru-RU" w:eastAsia="zh-CN" w:bidi="hi-IN"/>
              </w:rPr>
              <w:t xml:space="preserve"> детский сад»</w:t>
            </w:r>
          </w:p>
        </w:tc>
        <w:tc>
          <w:tcPr>
            <w:tcW w:w="2409" w:type="dxa"/>
          </w:tcPr>
          <w:p w:rsidR="00FA51A2" w:rsidRPr="00A523D8" w:rsidRDefault="00FA51A2" w:rsidP="0012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МБДОУ «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Кутихский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детский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сад</w:t>
            </w:r>
            <w:proofErr w:type="spellEnd"/>
            <w:r w:rsidRPr="00A523D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</w:tr>
    </w:tbl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  <w:bookmarkStart w:id="0" w:name="_GoBack"/>
      <w:bookmarkEnd w:id="0"/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3D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A51A2" w:rsidRPr="00A523D8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523D8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3D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A51A2" w:rsidRPr="00A523D8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FA51A2" w:rsidRPr="00A523D8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3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23D8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A523D8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FA51A2" w:rsidRPr="00A523D8" w:rsidRDefault="00FA51A2" w:rsidP="00FA51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23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52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30.10. 2019г. №94</w:t>
      </w: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A52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мероприятий по изменению типа </w:t>
      </w:r>
      <w:r w:rsidRPr="00A523D8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муниципальных казенных общеобразовательных учреждений на муниципальные бюджетные общеобразовательные учреждения</w:t>
      </w:r>
    </w:p>
    <w:p w:rsidR="00FA51A2" w:rsidRPr="00A523D8" w:rsidRDefault="00FA51A2" w:rsidP="00FA51A2">
      <w:pPr>
        <w:pStyle w:val="a3"/>
        <w:spacing w:line="240" w:lineRule="auto"/>
        <w:jc w:val="center"/>
        <w:rPr>
          <w:rFonts w:ascii="Times New Roman" w:hAnsi="Times New Roman" w:cs="Times New Roman"/>
          <w:color w:val="000000"/>
          <w:spacing w:val="5"/>
          <w:sz w:val="27"/>
          <w:szCs w:val="27"/>
        </w:rPr>
      </w:pPr>
    </w:p>
    <w:tbl>
      <w:tblPr>
        <w:tblStyle w:val="a6"/>
        <w:tblW w:w="10915" w:type="dxa"/>
        <w:tblInd w:w="-572" w:type="dxa"/>
        <w:tblLook w:val="04A0" w:firstRow="1" w:lastRow="0" w:firstColumn="1" w:lastColumn="0" w:noHBand="0" w:noVBand="1"/>
      </w:tblPr>
      <w:tblGrid>
        <w:gridCol w:w="709"/>
        <w:gridCol w:w="4829"/>
        <w:gridCol w:w="2562"/>
        <w:gridCol w:w="2815"/>
      </w:tblGrid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№ п/п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Наименование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мероприятия</w:t>
            </w:r>
            <w:proofErr w:type="spellEnd"/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Срок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выполнения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мероприятия</w:t>
            </w:r>
            <w:proofErr w:type="spellEnd"/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Ответственные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Разработка и утверждение уставов (положений) муниципальных образовательных учреждений</w:t>
            </w:r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до</w:t>
            </w:r>
            <w:proofErr w:type="spellEnd"/>
            <w:proofErr w:type="gram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20.10.2019г.</w:t>
            </w:r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proofErr w:type="gramStart"/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отдела</w:t>
            </w:r>
            <w:proofErr w:type="gramEnd"/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 xml:space="preserve"> образования и культуры, руководители учреждений</w:t>
            </w:r>
          </w:p>
        </w:tc>
      </w:tr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Предоставление документов в инспекцию Федеральной налоговой службы для государственной регистрации изменений, внесенных в устав</w:t>
            </w:r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В соответствии с законодательством РФ</w:t>
            </w:r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Руководители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учреждений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Размещение информации об изменении типа учреждений на официальных сайтах администрации района, отдела образования и культуры района и муниципальных образовательных учреждениях</w:t>
            </w:r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В течении 5 дней с момента регистрации в ИНФС</w:t>
            </w:r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Руководители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учреждений</w:t>
            </w:r>
            <w:proofErr w:type="spellEnd"/>
          </w:p>
          <w:p w:rsidR="00FA51A2" w:rsidRPr="00A523D8" w:rsidRDefault="00FA51A2" w:rsidP="001201B7">
            <w:pPr>
              <w:spacing w:line="240" w:lineRule="auto"/>
              <w:rPr>
                <w:rFonts w:ascii="Times New Roman" w:hAnsi="Times New Roman" w:cs="Times New Roman"/>
                <w:lang w:eastAsia="zh-CN" w:bidi="hi-IN"/>
              </w:rPr>
            </w:pPr>
          </w:p>
          <w:p w:rsidR="00FA51A2" w:rsidRPr="00A523D8" w:rsidRDefault="00FA51A2" w:rsidP="001201B7">
            <w:pPr>
              <w:spacing w:line="240" w:lineRule="auto"/>
              <w:rPr>
                <w:rFonts w:ascii="Times New Roman" w:hAnsi="Times New Roman" w:cs="Times New Roman"/>
                <w:lang w:eastAsia="zh-CN" w:bidi="hi-IN"/>
              </w:rPr>
            </w:pPr>
          </w:p>
          <w:p w:rsidR="00FA51A2" w:rsidRPr="00A523D8" w:rsidRDefault="00FA51A2" w:rsidP="001201B7">
            <w:pPr>
              <w:spacing w:line="240" w:lineRule="auto"/>
              <w:rPr>
                <w:rFonts w:ascii="Times New Roman" w:hAnsi="Times New Roman" w:cs="Times New Roman"/>
                <w:lang w:eastAsia="zh-CN" w:bidi="hi-IN"/>
              </w:rPr>
            </w:pPr>
          </w:p>
          <w:p w:rsidR="00FA51A2" w:rsidRPr="00A523D8" w:rsidRDefault="00FA51A2" w:rsidP="001201B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</w:p>
        </w:tc>
      </w:tr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Внесение изменений в трудовой договор с руководителями учреждений</w:t>
            </w:r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до</w:t>
            </w:r>
            <w:proofErr w:type="spellEnd"/>
            <w:proofErr w:type="gram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01.11.2019г. </w:t>
            </w:r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Администрация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района</w:t>
            </w:r>
            <w:proofErr w:type="spellEnd"/>
          </w:p>
        </w:tc>
      </w:tr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Предоставление в финансовый отдел района документов для внесения изменений в лицевые счета для учета операций по исполнению бюджета района</w:t>
            </w:r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до</w:t>
            </w:r>
            <w:proofErr w:type="spellEnd"/>
            <w:proofErr w:type="gram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01.11.2019г.</w:t>
            </w:r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Руководители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учреждений</w:t>
            </w:r>
            <w:proofErr w:type="spellEnd"/>
          </w:p>
        </w:tc>
      </w:tr>
      <w:tr w:rsidR="00FA51A2" w:rsidRPr="00A523D8" w:rsidTr="001201B7">
        <w:tc>
          <w:tcPr>
            <w:tcW w:w="70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4829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</w:pPr>
            <w:r w:rsidRPr="00A523D8">
              <w:rPr>
                <w:rFonts w:ascii="Times New Roman" w:hAnsi="Times New Roman" w:cs="Times New Roman"/>
                <w:sz w:val="28"/>
                <w:szCs w:val="28"/>
                <w:lang w:val="ru-RU" w:eastAsia="zh-CN" w:bidi="hi-IN"/>
              </w:rPr>
              <w:t>Замена печатей и штампов учреждений</w:t>
            </w:r>
          </w:p>
        </w:tc>
        <w:tc>
          <w:tcPr>
            <w:tcW w:w="2562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до</w:t>
            </w:r>
            <w:proofErr w:type="spellEnd"/>
            <w:proofErr w:type="gram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10.11.2019г.</w:t>
            </w:r>
          </w:p>
        </w:tc>
        <w:tc>
          <w:tcPr>
            <w:tcW w:w="2815" w:type="dxa"/>
          </w:tcPr>
          <w:p w:rsidR="00FA51A2" w:rsidRPr="00A523D8" w:rsidRDefault="00FA51A2" w:rsidP="001201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Руководители</w:t>
            </w:r>
            <w:proofErr w:type="spellEnd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523D8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учреждений</w:t>
            </w:r>
            <w:proofErr w:type="spellEnd"/>
          </w:p>
        </w:tc>
      </w:tr>
    </w:tbl>
    <w:p w:rsidR="0096687B" w:rsidRDefault="0096687B"/>
    <w:sectPr w:rsidR="0096687B" w:rsidSect="00F4190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A2"/>
    <w:rsid w:val="0086759B"/>
    <w:rsid w:val="0096687B"/>
    <w:rsid w:val="00F4190B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CA0F-755A-4B09-9AC3-0C15615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51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A51A2"/>
  </w:style>
  <w:style w:type="paragraph" w:styleId="a5">
    <w:name w:val="Normal (Web)"/>
    <w:basedOn w:val="a"/>
    <w:uiPriority w:val="99"/>
    <w:unhideWhenUsed/>
    <w:rsid w:val="00FA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A51A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A51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2</cp:revision>
  <dcterms:created xsi:type="dcterms:W3CDTF">2019-10-31T06:51:00Z</dcterms:created>
  <dcterms:modified xsi:type="dcterms:W3CDTF">2019-11-05T09:28:00Z</dcterms:modified>
</cp:coreProperties>
</file>