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1B" w:rsidRPr="00FC431B" w:rsidRDefault="00FC431B" w:rsidP="00FC431B">
      <w:bookmarkStart w:id="0" w:name="_GoBack"/>
      <w:r w:rsidRPr="00FC431B">
        <w:t>Роль органов прокуратуры в защите конституционных прав граждан</w:t>
      </w:r>
    </w:p>
    <w:bookmarkEnd w:id="0"/>
    <w:p w:rsidR="00FC431B" w:rsidRPr="00FC431B" w:rsidRDefault="00FC431B" w:rsidP="00FC431B"/>
    <w:p w:rsidR="00FC431B" w:rsidRPr="00FC431B" w:rsidRDefault="00FC431B" w:rsidP="00FC431B">
      <w:r w:rsidRPr="00FC431B">
        <w:t> </w:t>
      </w:r>
    </w:p>
    <w:p w:rsidR="00FC431B" w:rsidRPr="00FC431B" w:rsidRDefault="00FC431B" w:rsidP="00FC431B">
      <w:r w:rsidRPr="00FC431B">
        <w:t>Новая Конституция Российской Федерации 1993 года, учреждая систему органов государственной власти, создает и прокуратуру (ст. 129). С учетом того, что прокуратура не входит ни в одну из ветвей власти и осуществляет надзор за большинством органов государственной власти и местного самоуправления, роль данного государственного органа трудно переоценить. Прокуратура способствует грамотному функционированию государственных органов традиционных ветвей власти в соответствии с Конституцией Российской Федерации и федеральными законами.</w:t>
      </w:r>
    </w:p>
    <w:p w:rsidR="00FC431B" w:rsidRPr="00FC431B" w:rsidRDefault="00FC431B" w:rsidP="00FC431B">
      <w:r w:rsidRPr="00FC431B">
        <w:t>В соответствии со ст. 2 Конституции РФ человек, его права и свободы являются высшей ценностью для государства. Следовательно, именно на обеспечение прав и свобод должна быть направлена вся деятельность системы органов государства. Логично, что для подобной деятельности необходимы органы надзора, таковым является прокуратура, цели которой: обеспечение верховенства закона и его единства, охрана интересов общества и государства, надзор за исполнением закона органами государственной власти и управлениями, органами местного самоуправления и иными органами, негосударственными структурами, и иные направления деятельности, определенные Федеральным законом.</w:t>
      </w:r>
    </w:p>
    <w:p w:rsidR="00FC431B" w:rsidRPr="00FC431B" w:rsidRDefault="00FC431B" w:rsidP="00FC431B">
      <w:r w:rsidRPr="00FC431B">
        <w:t>В этих целях прокуратура осуществляет надзор:</w:t>
      </w:r>
    </w:p>
    <w:p w:rsidR="00FC431B" w:rsidRPr="00FC431B" w:rsidRDefault="00FC431B" w:rsidP="00FC431B">
      <w:r w:rsidRPr="00FC431B">
        <w:t>1) за соблюдением Конституции РФ, исполнением законов, а также за соответствием законам издаваемых в стране правовых актов;</w:t>
      </w:r>
    </w:p>
    <w:p w:rsidR="00FC431B" w:rsidRPr="00FC431B" w:rsidRDefault="00FC431B" w:rsidP="00FC431B">
      <w:r w:rsidRPr="00FC431B">
        <w:t>2) за соблюдением прав и свобод человека и гражданина;</w:t>
      </w:r>
    </w:p>
    <w:p w:rsidR="00FC431B" w:rsidRPr="00FC431B" w:rsidRDefault="00FC431B" w:rsidP="00FC431B">
      <w:r w:rsidRPr="00FC431B">
        <w:t>3) за исполнением законов органами, осуществляющими оперативно-розыскную деятельность, дознание и предварительное следствие;</w:t>
      </w:r>
    </w:p>
    <w:p w:rsidR="00FC431B" w:rsidRPr="00FC431B" w:rsidRDefault="00FC431B" w:rsidP="00FC431B">
      <w:r w:rsidRPr="00FC431B">
        <w:t>4) за исполнением законов администрациями органов и учреждений, исполняющих наказание и применяющих назначаемые судом меры принудительного характера, администрациями мест содержания задержанных и заключенных под стражу.</w:t>
      </w:r>
    </w:p>
    <w:p w:rsidR="00FC431B" w:rsidRPr="00FC431B" w:rsidRDefault="00FC431B" w:rsidP="00FC431B">
      <w:r w:rsidRPr="00FC431B">
        <w:t>Являясь важным инструментом в системе «сдержек и противовесов», прокуратура координирует деятельность трех ветвей власти и обеспечивает их единство. Прокуратура призвана быть балансом, уравновешивающим исполнение законов всеми органами власти и принимающей меры к устранению любых нарушений законов, от кого бы они ни исходили. Обособленность прокуратуры от трех классических ветвей дает ей возможность при выполнении возложенных на нее функций быть самостоятельным и независимым органом.</w:t>
      </w:r>
    </w:p>
    <w:p w:rsidR="00FC431B" w:rsidRPr="00FC431B" w:rsidRDefault="00FC431B" w:rsidP="00FC431B">
      <w:r w:rsidRPr="00FC431B">
        <w:t>Надзор за соблюдением прав и свобод человека и гражданина относится к основным задачам прокуратуры. Пределы прокурорского надзора охватывают весь комплекс прав и свобод граждан, гарантированных Конституцией Российской Федерации. Вместе с тем, в отличие от правозащитных организаций, осуществляющих свои функции в отношении отдельных групп населения либо по отдельным направлениям, деятельность прокуратуры носит комплексный и универсальный характер.</w:t>
      </w:r>
    </w:p>
    <w:p w:rsidR="00FC431B" w:rsidRPr="00FC431B" w:rsidRDefault="00FC431B" w:rsidP="00FC431B">
      <w:r w:rsidRPr="00FC431B">
        <w:lastRenderedPageBreak/>
        <w:t>Значительное количество обращений граждан в органы прокуратуры касается таких закрепленных конституционных прав, как трудовые, пенсионные, жилищные, миграционные, право на здравоохранение, на благоприятную окружающую среду, соблюдение интересов несовершеннолетних, престарелых и инвалидов.</w:t>
      </w:r>
    </w:p>
    <w:p w:rsidR="00FC431B" w:rsidRPr="00FC431B" w:rsidRDefault="00FC431B" w:rsidP="00FC431B">
      <w:proofErr w:type="gramStart"/>
      <w:r w:rsidRPr="00FC431B">
        <w:t>Реализация и соблюдение гражданских прав, закрепленных в Конституции 1993г., является приоритетным направлением деятельности органов прокуратуры, для чего прокурор наделен широким спектром полномочий, в частности: проводить проверки по ставшим известными фактам нарушения требований действующего законодательства, и при выявлении нарушений – принимать весь комплекс мер прокурорского реагирования, направленных на предупреждение, выявление и пресечения любых противоправных проявлений.</w:t>
      </w:r>
      <w:proofErr w:type="gramEnd"/>
    </w:p>
    <w:p w:rsidR="00FC431B" w:rsidRPr="00FC431B" w:rsidRDefault="00FC431B" w:rsidP="00FC431B">
      <w:r w:rsidRPr="00FC431B">
        <w:t>Кроме того, во взаимодействии с органами государственной власти, органами местного самоуправления и общественными объединениями прокуратурой проводятся конференций, «круглые столы», заседания межведомственных рабочих групп и иные совместные мероприятия, на которых участники могут обсудить с представителями прокуратуры, других государственных органов имеющиеся проблемы, предложить пути их решения, получить разъяснения по правовым вопросам.</w:t>
      </w:r>
    </w:p>
    <w:p w:rsidR="00FC431B" w:rsidRPr="00FC431B" w:rsidRDefault="00FC431B" w:rsidP="00FC431B">
      <w:r w:rsidRPr="00FC431B">
        <w:t>Таким образом, все методы и подходы современного прокурорского надзора объединены одной важной целью – не допустить нарушения прав и законных интересов человека и гражданина, гарантированных Конституцией Российской Федерации, действующей уже на протяжении 25 лет.</w:t>
      </w:r>
    </w:p>
    <w:p w:rsidR="00411256" w:rsidRDefault="00411256"/>
    <w:sectPr w:rsidR="0041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F1"/>
    <w:rsid w:val="00411256"/>
    <w:rsid w:val="009653F1"/>
    <w:rsid w:val="00FC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850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2019-06-18T06:47:00Z</dcterms:created>
  <dcterms:modified xsi:type="dcterms:W3CDTF">2019-06-18T06:47:00Z</dcterms:modified>
</cp:coreProperties>
</file>