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1F" w:rsidRDefault="0054031F" w:rsidP="0054031F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6CAA20E" wp14:editId="36B7DCF6">
            <wp:simplePos x="0" y="0"/>
            <wp:positionH relativeFrom="margin">
              <wp:posOffset>2599690</wp:posOffset>
            </wp:positionH>
            <wp:positionV relativeFrom="margin">
              <wp:posOffset>-420370</wp:posOffset>
            </wp:positionV>
            <wp:extent cx="800100" cy="790575"/>
            <wp:effectExtent l="0" t="0" r="0" b="9525"/>
            <wp:wrapSquare wrapText="bothSides"/>
            <wp:docPr id="48" name="Рисунок 4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2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031F" w:rsidRDefault="0054031F" w:rsidP="0054031F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4031F" w:rsidRDefault="0054031F" w:rsidP="0054031F">
      <w:pPr>
        <w:pStyle w:val="1"/>
        <w:shd w:val="clear" w:color="auto" w:fill="auto"/>
        <w:spacing w:before="0" w:after="0"/>
        <w:ind w:left="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</w:p>
    <w:p w:rsidR="0054031F" w:rsidRPr="007E2C50" w:rsidRDefault="0054031F" w:rsidP="0054031F">
      <w:pPr>
        <w:pStyle w:val="1"/>
        <w:shd w:val="clear" w:color="auto" w:fill="auto"/>
        <w:spacing w:before="0" w:after="0"/>
        <w:ind w:left="20"/>
        <w:rPr>
          <w:b/>
          <w:sz w:val="36"/>
          <w:szCs w:val="36"/>
        </w:rPr>
      </w:pPr>
      <w:r w:rsidRPr="007E2C50">
        <w:rPr>
          <w:b/>
          <w:sz w:val="36"/>
          <w:szCs w:val="36"/>
        </w:rPr>
        <w:t>АДМИНИСТРАЦИЯ</w:t>
      </w:r>
    </w:p>
    <w:p w:rsidR="0054031F" w:rsidRDefault="0054031F" w:rsidP="0054031F">
      <w:pPr>
        <w:jc w:val="center"/>
        <w:rPr>
          <w:rFonts w:ascii="Times New Roman" w:hAnsi="Times New Roman"/>
          <w:sz w:val="32"/>
          <w:szCs w:val="32"/>
        </w:rPr>
      </w:pPr>
      <w:r w:rsidRPr="007E2C50">
        <w:rPr>
          <w:rFonts w:ascii="Times New Roman" w:hAnsi="Times New Roman"/>
          <w:sz w:val="32"/>
          <w:szCs w:val="32"/>
        </w:rPr>
        <w:t>МУНИЦИПАЛЬНОГО ОБРАЗОВАНИЯ «ЧАРОДИНСКИЙ РАЙОН»</w:t>
      </w:r>
    </w:p>
    <w:p w:rsidR="0054031F" w:rsidRPr="00770DA6" w:rsidRDefault="0054031F" w:rsidP="0054031F">
      <w:pPr>
        <w:jc w:val="center"/>
        <w:rPr>
          <w:rFonts w:ascii="Times New Roman" w:hAnsi="Times New Roman"/>
        </w:rPr>
      </w:pPr>
    </w:p>
    <w:p w:rsidR="0054031F" w:rsidRDefault="0054031F" w:rsidP="0054031F">
      <w:pPr>
        <w:jc w:val="center"/>
        <w:rPr>
          <w:rFonts w:ascii="Times New Roman" w:hAnsi="Times New Roman"/>
          <w:b/>
          <w:sz w:val="40"/>
          <w:szCs w:val="40"/>
        </w:rPr>
      </w:pPr>
      <w:r w:rsidRPr="007E2C50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54031F" w:rsidRPr="001D2D3E" w:rsidRDefault="0054031F" w:rsidP="0054031F">
      <w:pPr>
        <w:jc w:val="center"/>
        <w:rPr>
          <w:rFonts w:ascii="Times New Roman" w:hAnsi="Times New Roman"/>
          <w:b/>
          <w:sz w:val="16"/>
          <w:szCs w:val="16"/>
        </w:rPr>
      </w:pPr>
    </w:p>
    <w:p w:rsidR="0054031F" w:rsidRPr="001D2D3E" w:rsidRDefault="0054031F" w:rsidP="0054031F">
      <w:pPr>
        <w:jc w:val="center"/>
        <w:rPr>
          <w:rFonts w:ascii="Times New Roman" w:hAnsi="Times New Roman"/>
        </w:rPr>
      </w:pPr>
      <w:proofErr w:type="gramStart"/>
      <w:r w:rsidRPr="001D2D3E">
        <w:rPr>
          <w:rFonts w:ascii="Times New Roman" w:hAnsi="Times New Roman"/>
        </w:rPr>
        <w:t>от</w:t>
      </w:r>
      <w:proofErr w:type="gramEnd"/>
      <w:r w:rsidRPr="001D2D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29 декабря 2023</w:t>
      </w:r>
      <w:r w:rsidRPr="001D2D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 №180</w:t>
      </w:r>
    </w:p>
    <w:p w:rsidR="0054031F" w:rsidRPr="001D2D3E" w:rsidRDefault="0054031F" w:rsidP="0054031F">
      <w:pPr>
        <w:jc w:val="center"/>
        <w:rPr>
          <w:rFonts w:ascii="Times New Roman" w:hAnsi="Times New Roman"/>
        </w:rPr>
      </w:pPr>
      <w:r w:rsidRPr="001D2D3E">
        <w:rPr>
          <w:rFonts w:ascii="Times New Roman" w:hAnsi="Times New Roman"/>
        </w:rPr>
        <w:t xml:space="preserve">  с. Цуриб</w:t>
      </w:r>
    </w:p>
    <w:p w:rsidR="0054031F" w:rsidRDefault="0054031F" w:rsidP="0054031F">
      <w:pPr>
        <w:pStyle w:val="HTML"/>
        <w:shd w:val="clear" w:color="auto" w:fill="FFFFFF"/>
        <w:spacing w:line="240" w:lineRule="atLeast"/>
        <w:rPr>
          <w:color w:val="000000"/>
          <w:sz w:val="18"/>
          <w:szCs w:val="18"/>
        </w:rPr>
      </w:pPr>
    </w:p>
    <w:p w:rsidR="0054031F" w:rsidRDefault="0054031F" w:rsidP="005403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031F" w:rsidRDefault="0054031F" w:rsidP="0054031F">
      <w:pPr>
        <w:jc w:val="center"/>
        <w:rPr>
          <w:rFonts w:ascii="Times New Roman" w:hAnsi="Times New Roman"/>
          <w:b/>
          <w:sz w:val="28"/>
          <w:szCs w:val="28"/>
        </w:rPr>
      </w:pPr>
      <w:r w:rsidRPr="009D3AB7">
        <w:rPr>
          <w:rFonts w:ascii="Times New Roman" w:hAnsi="Times New Roman"/>
          <w:b/>
          <w:sz w:val="28"/>
          <w:szCs w:val="28"/>
        </w:rPr>
        <w:t>Об утверждении Положения о дисциплинарных взысканиях за коррупционные правонарушения и порядке их приме</w:t>
      </w:r>
      <w:r>
        <w:rPr>
          <w:rFonts w:ascii="Times New Roman" w:hAnsi="Times New Roman"/>
          <w:b/>
          <w:sz w:val="28"/>
          <w:szCs w:val="28"/>
        </w:rPr>
        <w:t>нения к муниципальным служащим А</w:t>
      </w:r>
      <w:r w:rsidRPr="009D3AB7">
        <w:rPr>
          <w:rFonts w:ascii="Times New Roman" w:hAnsi="Times New Roman"/>
          <w:b/>
          <w:sz w:val="28"/>
          <w:szCs w:val="28"/>
        </w:rPr>
        <w:t>дминистрации МО «</w:t>
      </w:r>
      <w:r>
        <w:rPr>
          <w:rFonts w:ascii="Times New Roman" w:hAnsi="Times New Roman"/>
          <w:b/>
          <w:sz w:val="28"/>
          <w:szCs w:val="28"/>
        </w:rPr>
        <w:t>Чародинский</w:t>
      </w:r>
      <w:r w:rsidRPr="009D3AB7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54031F" w:rsidRPr="009D3AB7" w:rsidRDefault="0054031F" w:rsidP="005403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031F" w:rsidRDefault="0054031F" w:rsidP="0054031F">
      <w:pPr>
        <w:jc w:val="both"/>
        <w:rPr>
          <w:rFonts w:ascii="Times New Roman" w:hAnsi="Times New Roman"/>
          <w:sz w:val="28"/>
          <w:szCs w:val="28"/>
        </w:rPr>
      </w:pPr>
      <w:r w:rsidRPr="009D3AB7">
        <w:rPr>
          <w:rFonts w:ascii="Times New Roman" w:hAnsi="Times New Roman"/>
          <w:sz w:val="28"/>
          <w:szCs w:val="28"/>
        </w:rPr>
        <w:t xml:space="preserve">     В соответствии с Федеральным законом от 2 марта 2007 года № 25-ФЗ «О муниципальной службе в Российской Федерации», Федеральным законом от 25 декабря 2008 года №273-Ф3 «О противодействии коррупции», с частью 3 статьи 27.1 Закона Республики Дагестан от 11.03.2018 года №9 «О муниципальной службе в Республике Дагестан», руководствуясь Уставом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54031F" w:rsidRPr="009D3AB7" w:rsidRDefault="0054031F" w:rsidP="0054031F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9D3AB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Чародинский</w:t>
      </w:r>
      <w:r w:rsidRPr="009D3AB7">
        <w:rPr>
          <w:rFonts w:ascii="Times New Roman" w:hAnsi="Times New Roman"/>
          <w:sz w:val="28"/>
          <w:szCs w:val="28"/>
        </w:rPr>
        <w:t xml:space="preserve"> район» </w:t>
      </w:r>
      <w:r w:rsidRPr="009D3AB7">
        <w:rPr>
          <w:rFonts w:ascii="Times New Roman" w:hAnsi="Times New Roman"/>
          <w:b/>
          <w:sz w:val="28"/>
          <w:szCs w:val="28"/>
        </w:rPr>
        <w:t xml:space="preserve">п о с т а н о в л я е т: </w:t>
      </w:r>
    </w:p>
    <w:p w:rsidR="0054031F" w:rsidRDefault="0054031F" w:rsidP="0054031F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9D3AB7">
        <w:rPr>
          <w:rFonts w:ascii="Times New Roman" w:hAnsi="Times New Roman"/>
          <w:sz w:val="28"/>
          <w:szCs w:val="28"/>
        </w:rPr>
        <w:t>1. Утвердить прилагаемое Положение о дисциплинарных взысканиях за коррупционные правонарушения и порядке их приме</w:t>
      </w:r>
      <w:r>
        <w:rPr>
          <w:rFonts w:ascii="Times New Roman" w:hAnsi="Times New Roman"/>
          <w:sz w:val="28"/>
          <w:szCs w:val="28"/>
        </w:rPr>
        <w:t>нения к муниципальным служащим А</w:t>
      </w:r>
      <w:r w:rsidRPr="009D3AB7">
        <w:rPr>
          <w:rFonts w:ascii="Times New Roman" w:hAnsi="Times New Roman"/>
          <w:sz w:val="28"/>
          <w:szCs w:val="28"/>
        </w:rPr>
        <w:t>дминистрации МО «</w:t>
      </w:r>
      <w:r>
        <w:rPr>
          <w:rFonts w:ascii="Times New Roman" w:hAnsi="Times New Roman"/>
          <w:sz w:val="28"/>
          <w:szCs w:val="28"/>
        </w:rPr>
        <w:t>Чародинский</w:t>
      </w:r>
      <w:r w:rsidRPr="009D3AB7">
        <w:rPr>
          <w:rFonts w:ascii="Times New Roman" w:hAnsi="Times New Roman"/>
          <w:sz w:val="28"/>
          <w:szCs w:val="28"/>
        </w:rPr>
        <w:t xml:space="preserve"> район». </w:t>
      </w:r>
    </w:p>
    <w:p w:rsidR="0054031F" w:rsidRDefault="0054031F" w:rsidP="0054031F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9D3AB7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МО «Чародинский </w:t>
      </w:r>
      <w:r w:rsidRPr="009D3AB7">
        <w:rPr>
          <w:rFonts w:ascii="Times New Roman" w:hAnsi="Times New Roman"/>
          <w:sz w:val="28"/>
          <w:szCs w:val="28"/>
        </w:rPr>
        <w:t xml:space="preserve">район» </w:t>
      </w:r>
      <w:proofErr w:type="spellStart"/>
      <w:r>
        <w:rPr>
          <w:rFonts w:ascii="Times New Roman" w:hAnsi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М.З.</w:t>
      </w:r>
    </w:p>
    <w:p w:rsidR="0054031F" w:rsidRDefault="0054031F" w:rsidP="0054031F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9D3AB7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AB7">
        <w:rPr>
          <w:rFonts w:ascii="Times New Roman" w:hAnsi="Times New Roman"/>
          <w:sz w:val="28"/>
          <w:szCs w:val="28"/>
        </w:rPr>
        <w:t>Настоящее постановление р</w:t>
      </w:r>
      <w:r>
        <w:rPr>
          <w:rFonts w:ascii="Times New Roman" w:hAnsi="Times New Roman"/>
          <w:sz w:val="28"/>
          <w:szCs w:val="28"/>
        </w:rPr>
        <w:t>азместить на официальном сайте Администрации муниципального образования</w:t>
      </w:r>
      <w:r w:rsidRPr="009D3AB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Чародинский</w:t>
      </w:r>
      <w:r w:rsidRPr="009D3AB7">
        <w:rPr>
          <w:rFonts w:ascii="Times New Roman" w:hAnsi="Times New Roman"/>
          <w:sz w:val="28"/>
          <w:szCs w:val="28"/>
        </w:rPr>
        <w:t xml:space="preserve"> район» в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9D3AB7">
        <w:rPr>
          <w:rFonts w:ascii="Times New Roman" w:hAnsi="Times New Roman"/>
          <w:sz w:val="28"/>
          <w:szCs w:val="28"/>
        </w:rPr>
        <w:t xml:space="preserve">телекоммуникационной сети «Интернет». </w:t>
      </w:r>
    </w:p>
    <w:p w:rsidR="0054031F" w:rsidRDefault="0054031F" w:rsidP="0054031F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9D3AB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AB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подписания. </w:t>
      </w:r>
    </w:p>
    <w:p w:rsidR="0054031F" w:rsidRDefault="0054031F" w:rsidP="0054031F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4031F" w:rsidRDefault="0054031F" w:rsidP="0054031F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4031F" w:rsidRPr="00667AB8" w:rsidRDefault="0054031F" w:rsidP="0054031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9562EF">
        <w:rPr>
          <w:rFonts w:ascii="Times New Roman" w:hAnsi="Times New Roman"/>
          <w:b/>
          <w:sz w:val="28"/>
          <w:szCs w:val="28"/>
        </w:rPr>
        <w:t>И.о</w:t>
      </w:r>
      <w:r>
        <w:rPr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Главы</w:t>
      </w:r>
      <w:proofErr w:type="spellEnd"/>
      <w:r w:rsidRPr="00667AB8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54031F" w:rsidRPr="00667AB8" w:rsidRDefault="0054031F" w:rsidP="0054031F">
      <w:pPr>
        <w:jc w:val="both"/>
        <w:rPr>
          <w:rFonts w:ascii="Times New Roman" w:hAnsi="Times New Roman"/>
          <w:b/>
          <w:sz w:val="28"/>
          <w:szCs w:val="28"/>
        </w:rPr>
      </w:pPr>
      <w:r w:rsidRPr="00667AB8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667AB8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667AB8">
        <w:rPr>
          <w:rFonts w:ascii="Times New Roman" w:hAnsi="Times New Roman"/>
          <w:b/>
          <w:sz w:val="28"/>
          <w:szCs w:val="28"/>
        </w:rPr>
        <w:t xml:space="preserve"> образования </w:t>
      </w:r>
    </w:p>
    <w:p w:rsidR="0054031F" w:rsidRPr="00667AB8" w:rsidRDefault="0054031F" w:rsidP="0054031F">
      <w:pPr>
        <w:jc w:val="both"/>
        <w:rPr>
          <w:rFonts w:ascii="Times New Roman" w:hAnsi="Times New Roman"/>
          <w:b/>
          <w:sz w:val="28"/>
          <w:szCs w:val="28"/>
        </w:rPr>
      </w:pPr>
      <w:r w:rsidRPr="00667AB8">
        <w:rPr>
          <w:rFonts w:ascii="Times New Roman" w:hAnsi="Times New Roman"/>
          <w:b/>
          <w:sz w:val="28"/>
          <w:szCs w:val="28"/>
        </w:rPr>
        <w:t xml:space="preserve">           «Чародинский </w:t>
      </w:r>
      <w:proofErr w:type="gramStart"/>
      <w:r w:rsidRPr="00667AB8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667AB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proofErr w:type="spellStart"/>
      <w:r w:rsidRPr="00667AB8">
        <w:rPr>
          <w:rFonts w:ascii="Times New Roman" w:hAnsi="Times New Roman"/>
          <w:b/>
          <w:sz w:val="28"/>
          <w:szCs w:val="28"/>
        </w:rPr>
        <w:t>М.</w:t>
      </w:r>
      <w:r>
        <w:rPr>
          <w:rFonts w:ascii="Times New Roman" w:hAnsi="Times New Roman"/>
          <w:b/>
          <w:sz w:val="28"/>
          <w:szCs w:val="28"/>
        </w:rPr>
        <w:t>З.Омаров</w:t>
      </w:r>
      <w:proofErr w:type="spellEnd"/>
    </w:p>
    <w:p w:rsidR="0054031F" w:rsidRPr="00285CAA" w:rsidRDefault="0054031F" w:rsidP="0054031F">
      <w:pPr>
        <w:jc w:val="both"/>
        <w:rPr>
          <w:sz w:val="28"/>
          <w:szCs w:val="28"/>
        </w:rPr>
      </w:pPr>
    </w:p>
    <w:p w:rsidR="0054031F" w:rsidRDefault="0054031F" w:rsidP="0054031F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4031F" w:rsidRDefault="0054031F" w:rsidP="0054031F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4031F" w:rsidRDefault="0054031F" w:rsidP="0054031F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4031F" w:rsidRDefault="0054031F" w:rsidP="0054031F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4031F" w:rsidRDefault="0054031F" w:rsidP="0054031F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4031F" w:rsidRDefault="0054031F" w:rsidP="0054031F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4031F" w:rsidRPr="009562EF" w:rsidRDefault="0054031F" w:rsidP="0054031F">
      <w:pPr>
        <w:ind w:firstLine="284"/>
        <w:jc w:val="right"/>
        <w:rPr>
          <w:rFonts w:ascii="Times New Roman" w:hAnsi="Times New Roman"/>
          <w:b/>
        </w:rPr>
      </w:pPr>
      <w:r w:rsidRPr="009562EF">
        <w:rPr>
          <w:rFonts w:ascii="Times New Roman" w:hAnsi="Times New Roman"/>
          <w:b/>
        </w:rPr>
        <w:lastRenderedPageBreak/>
        <w:t>«Утверждено»</w:t>
      </w:r>
    </w:p>
    <w:p w:rsidR="0054031F" w:rsidRPr="00EF5364" w:rsidRDefault="0054031F" w:rsidP="0054031F">
      <w:pPr>
        <w:ind w:firstLine="284"/>
        <w:jc w:val="right"/>
        <w:rPr>
          <w:rFonts w:ascii="Times New Roman" w:hAnsi="Times New Roman"/>
        </w:rPr>
      </w:pPr>
      <w:r w:rsidRPr="00EF5364">
        <w:rPr>
          <w:rFonts w:ascii="Times New Roman" w:hAnsi="Times New Roman"/>
        </w:rPr>
        <w:t xml:space="preserve"> </w:t>
      </w:r>
      <w:proofErr w:type="gramStart"/>
      <w:r w:rsidRPr="00EF5364">
        <w:rPr>
          <w:rFonts w:ascii="Times New Roman" w:hAnsi="Times New Roman"/>
        </w:rPr>
        <w:t>постановлением</w:t>
      </w:r>
      <w:proofErr w:type="gramEnd"/>
      <w:r w:rsidRPr="00EF5364">
        <w:rPr>
          <w:rFonts w:ascii="Times New Roman" w:hAnsi="Times New Roman"/>
        </w:rPr>
        <w:t xml:space="preserve"> Администрации </w:t>
      </w:r>
    </w:p>
    <w:p w:rsidR="0054031F" w:rsidRPr="00EF5364" w:rsidRDefault="0054031F" w:rsidP="0054031F">
      <w:pPr>
        <w:ind w:firstLine="284"/>
        <w:jc w:val="right"/>
        <w:rPr>
          <w:rFonts w:ascii="Times New Roman" w:hAnsi="Times New Roman"/>
        </w:rPr>
      </w:pPr>
      <w:proofErr w:type="gramStart"/>
      <w:r w:rsidRPr="00EF5364">
        <w:rPr>
          <w:rFonts w:ascii="Times New Roman" w:hAnsi="Times New Roman"/>
        </w:rPr>
        <w:t>муниципального</w:t>
      </w:r>
      <w:proofErr w:type="gramEnd"/>
      <w:r w:rsidRPr="00EF5364">
        <w:rPr>
          <w:rFonts w:ascii="Times New Roman" w:hAnsi="Times New Roman"/>
        </w:rPr>
        <w:t xml:space="preserve"> образования</w:t>
      </w:r>
    </w:p>
    <w:p w:rsidR="0054031F" w:rsidRPr="00EF5364" w:rsidRDefault="0054031F" w:rsidP="0054031F">
      <w:pPr>
        <w:ind w:firstLine="284"/>
        <w:jc w:val="right"/>
        <w:rPr>
          <w:rFonts w:ascii="Times New Roman" w:hAnsi="Times New Roman"/>
        </w:rPr>
      </w:pPr>
      <w:r w:rsidRPr="00EF5364">
        <w:rPr>
          <w:rFonts w:ascii="Times New Roman" w:hAnsi="Times New Roman"/>
        </w:rPr>
        <w:t xml:space="preserve">  «Чародинский район»</w:t>
      </w:r>
    </w:p>
    <w:p w:rsidR="0054031F" w:rsidRDefault="0054031F" w:rsidP="0054031F">
      <w:pPr>
        <w:ind w:firstLine="284"/>
        <w:jc w:val="right"/>
        <w:rPr>
          <w:rFonts w:ascii="Times New Roman" w:hAnsi="Times New Roman"/>
        </w:rPr>
      </w:pPr>
      <w:proofErr w:type="gramStart"/>
      <w:r w:rsidRPr="00EF5364">
        <w:rPr>
          <w:rFonts w:ascii="Times New Roman" w:hAnsi="Times New Roman"/>
        </w:rPr>
        <w:t>от</w:t>
      </w:r>
      <w:proofErr w:type="gramEnd"/>
      <w:r w:rsidRPr="009D3AB7">
        <w:rPr>
          <w:rFonts w:ascii="Times New Roman" w:hAnsi="Times New Roman"/>
          <w:sz w:val="28"/>
          <w:szCs w:val="28"/>
        </w:rPr>
        <w:t xml:space="preserve"> </w:t>
      </w:r>
      <w:r w:rsidRPr="00D121EF">
        <w:rPr>
          <w:rFonts w:ascii="Times New Roman" w:hAnsi="Times New Roman"/>
        </w:rPr>
        <w:t>29.12.2023 г. №180</w:t>
      </w:r>
    </w:p>
    <w:p w:rsidR="0054031F" w:rsidRDefault="0054031F" w:rsidP="0054031F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54031F" w:rsidRPr="00D121EF" w:rsidRDefault="0054031F" w:rsidP="0054031F">
      <w:pPr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D121EF">
        <w:rPr>
          <w:rFonts w:ascii="Times New Roman" w:hAnsi="Times New Roman"/>
          <w:b/>
          <w:sz w:val="26"/>
          <w:szCs w:val="26"/>
        </w:rPr>
        <w:t>Положение</w:t>
      </w:r>
    </w:p>
    <w:p w:rsidR="0054031F" w:rsidRPr="00D121EF" w:rsidRDefault="0054031F" w:rsidP="0054031F">
      <w:pPr>
        <w:ind w:firstLine="284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D121EF">
        <w:rPr>
          <w:rFonts w:ascii="Times New Roman" w:hAnsi="Times New Roman"/>
          <w:sz w:val="26"/>
          <w:szCs w:val="26"/>
        </w:rPr>
        <w:t>о</w:t>
      </w:r>
      <w:proofErr w:type="gramEnd"/>
      <w:r w:rsidRPr="00D121EF">
        <w:rPr>
          <w:rFonts w:ascii="Times New Roman" w:hAnsi="Times New Roman"/>
          <w:sz w:val="26"/>
          <w:szCs w:val="26"/>
        </w:rPr>
        <w:t xml:space="preserve"> дисциплинарных взысканиях за коррупционные правонарушения, порядке их применения к муниципальным служащим Администрации муниципального образования «Чародинский район»</w:t>
      </w:r>
    </w:p>
    <w:p w:rsidR="0054031F" w:rsidRPr="00D121EF" w:rsidRDefault="0054031F" w:rsidP="0054031F">
      <w:pPr>
        <w:ind w:firstLine="284"/>
        <w:jc w:val="center"/>
        <w:rPr>
          <w:rFonts w:ascii="Times New Roman" w:hAnsi="Times New Roman"/>
          <w:sz w:val="26"/>
          <w:szCs w:val="26"/>
        </w:rPr>
      </w:pPr>
    </w:p>
    <w:p w:rsidR="0054031F" w:rsidRPr="00D121EF" w:rsidRDefault="0054031F" w:rsidP="0054031F">
      <w:pPr>
        <w:ind w:firstLine="284"/>
        <w:jc w:val="center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>1. Общие положения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1.1. Настоящее Положение разработано в соответствии со статьёй 27.1 Федерального закона от 2 марта 2007 года № 25-ФЗ «О муниципальной службе в Российской Федерации», Федеральным законом от 25 декабря 2008 года № 273-ФЭ «О противодействии коррупции», и части З статьи 27.1 закона Республики Дагестан от 11.03. 2018 №9 «О муниципальной службе в Республике Дагестан»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>1.2. Порядок применения дисциплинарных взысканий за коррупционные правонарушения к муниципальным служащим администрации МО «Чародинский</w:t>
      </w:r>
      <w:r w:rsidRPr="00D121EF">
        <w:rPr>
          <w:rFonts w:ascii="Times New Roman" w:hAnsi="Times New Roman"/>
          <w:sz w:val="26"/>
          <w:szCs w:val="26"/>
        </w:rPr>
        <w:tab/>
        <w:t xml:space="preserve"> район» (далее - муниципальные служащие) определяет виды дисциплинарных взысканий и порядок применения мер дисциплинарного воздействия в целях повышения ответственности муниципальных служащих за несоблюдение ограничений и запретов, требований законодательства о противодействии коррупции. </w:t>
      </w:r>
    </w:p>
    <w:p w:rsidR="0054031F" w:rsidRPr="00D121EF" w:rsidRDefault="0054031F" w:rsidP="0054031F">
      <w:pPr>
        <w:ind w:firstLine="284"/>
        <w:jc w:val="center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>2. Виды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 2.1.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работодателя.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 2.2.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2 марта 2007 года№ 25- ФЗ «О муниципальной службе в Российской Федерации», Федеральным законом от 25 декабря 2008 года № 273-Ф3 «О противодействии коррупции» и статьи 27.1 закона Республики Дагестан от 11 марта 2018 года №9 «О муниципальной службе Республики Дагестан» и другими федеральными законами, налагаются следующие взыскания: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 1) замечание;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 2) выговор;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3) увольнение с муниципальной службы по соответствующим основаниям, в том числе в связи с утратой доверия.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>2.3. При определении конкретного вида взыскания которая подлежит применению, учитываются следующие установленные законодательством критерии: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121EF">
        <w:rPr>
          <w:rFonts w:ascii="Times New Roman" w:hAnsi="Times New Roman"/>
          <w:sz w:val="26"/>
          <w:szCs w:val="26"/>
        </w:rPr>
        <w:t>а</w:t>
      </w:r>
      <w:proofErr w:type="gramEnd"/>
      <w:r w:rsidRPr="00D121EF">
        <w:rPr>
          <w:rFonts w:ascii="Times New Roman" w:hAnsi="Times New Roman"/>
          <w:sz w:val="26"/>
          <w:szCs w:val="26"/>
        </w:rPr>
        <w:t>) характер и тяжесть совершенного нарушения;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lastRenderedPageBreak/>
        <w:t xml:space="preserve"> </w:t>
      </w:r>
      <w:proofErr w:type="gramStart"/>
      <w:r w:rsidRPr="00D121EF">
        <w:rPr>
          <w:rFonts w:ascii="Times New Roman" w:hAnsi="Times New Roman"/>
          <w:sz w:val="26"/>
          <w:szCs w:val="26"/>
        </w:rPr>
        <w:t>б</w:t>
      </w:r>
      <w:proofErr w:type="gramEnd"/>
      <w:r w:rsidRPr="00D121EF">
        <w:rPr>
          <w:rFonts w:ascii="Times New Roman" w:hAnsi="Times New Roman"/>
          <w:sz w:val="26"/>
          <w:szCs w:val="26"/>
        </w:rPr>
        <w:t>) обстоятельства, при которых совершено нарушение;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121EF">
        <w:rPr>
          <w:rFonts w:ascii="Times New Roman" w:hAnsi="Times New Roman"/>
          <w:sz w:val="26"/>
          <w:szCs w:val="26"/>
        </w:rPr>
        <w:t>в</w:t>
      </w:r>
      <w:proofErr w:type="gramEnd"/>
      <w:r w:rsidRPr="00D121EF">
        <w:rPr>
          <w:rFonts w:ascii="Times New Roman" w:hAnsi="Times New Roman"/>
          <w:sz w:val="26"/>
          <w:szCs w:val="26"/>
        </w:rPr>
        <w:t xml:space="preserve">) соблюдение служащим других запретов, исполнение других обязанностей, установленных в целях противодействия коррупции;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D121EF">
        <w:rPr>
          <w:rFonts w:ascii="Times New Roman" w:hAnsi="Times New Roman"/>
          <w:sz w:val="26"/>
          <w:szCs w:val="26"/>
        </w:rPr>
        <w:t>г</w:t>
      </w:r>
      <w:proofErr w:type="gramEnd"/>
      <w:r w:rsidRPr="00D121EF">
        <w:rPr>
          <w:rFonts w:ascii="Times New Roman" w:hAnsi="Times New Roman"/>
          <w:sz w:val="26"/>
          <w:szCs w:val="26"/>
        </w:rPr>
        <w:t>) предшествующие результаты исполнения служащим своих должностных обязанностей.</w:t>
      </w:r>
    </w:p>
    <w:p w:rsidR="0054031F" w:rsidRPr="00D121EF" w:rsidRDefault="0054031F" w:rsidP="0054031F">
      <w:pPr>
        <w:ind w:firstLine="284"/>
        <w:jc w:val="center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>3. Порядок и сроки применения дисциплинарного взыскания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3.1. Взыскания, предусмотренные пунктом 2.2 настоящего Положения, применяются работодателем на основании: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1) доклада о результатах проверки, проведенной специалистом администрации МО «Чародинский район» по вопросам противодействия коррупции согласно Распоряжений администрации МО от 30.05.2023 года за №102-р;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>3) объяснений муниципального служащего;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 4) иных материалов.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>3.2. До применения дисциплинарного взыскания к муниципальному служащему работодателем и требуется письменное объяснение (объяснительная записка). (</w:t>
      </w:r>
      <w:proofErr w:type="gramStart"/>
      <w:r w:rsidRPr="00D121EF">
        <w:rPr>
          <w:rFonts w:ascii="Times New Roman" w:hAnsi="Times New Roman"/>
          <w:sz w:val="26"/>
          <w:szCs w:val="26"/>
        </w:rPr>
        <w:t>объяснительная</w:t>
      </w:r>
      <w:proofErr w:type="gramEnd"/>
      <w:r w:rsidRPr="00D121EF">
        <w:rPr>
          <w:rFonts w:ascii="Times New Roman" w:hAnsi="Times New Roman"/>
          <w:sz w:val="26"/>
          <w:szCs w:val="26"/>
        </w:rPr>
        <w:t xml:space="preserve"> записка).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 Если по истечении двух рабочих дней указанное объяснение муниципальным служащим не предоставлено, то составляется соответствующий акт.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>Не предоставление муниципальным служащим объяснения не является препятствием для применения дисциплинарного взыскания.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 3.3. При применении взысканий, предусмотренных пунктами 2.1, 2.2 настоящего Положения,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3.4. Взыскания, предусмотренные пунктами 2.1, 2.2 настоящего Положения,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администрации МО «Чародинский район» и урегулированию конфликта интересов.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>При этом взыскание не может быть применено позднее шести месяцев со дня поступления информации о совершении коррупционного правонарушения.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 По результатам ревизии, проверки финансово-хозяйственной деятельности или аудиторской проверки взыскание не может быть применено позднее двух лет со дня совершения должностного проступка. В указанные сроки не включается время производства по уголовному делу.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3.5. За каждый дисциплинарный проступок муниципального служащего может быть применено только одно дисциплинарное взыскание.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lastRenderedPageBreak/>
        <w:t xml:space="preserve">3.6. В распоряжении работодателя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от 2 марта 2007 года № 25-ФЗ «О муниципальной службе в Российской Федерации».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3.7. Копия распоряжения работодателя о применении взыскания к муниципальному служащему с указанием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вручается муниципальному служащему под роспись в течение трех рабочих дней со дня издания распоряжения, не считая времени отсутствия муниципального служащего на работе. В случае отказа муниципального служащего ознакомиться с указанным распоряжением под роспись составляется соответствующий акт.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3.8. Копия распоряжения работодателя о наложении взыскания на муниципального служащего приобщается к личному делу муниципального служащего.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3.9. Муниципальный служащий вправе обжаловать взыскание в судебном порядке.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3.10. В период действия неснятого дисциплинарного взыскания, проведения служебной проверки или возбуждения уголовного дела не допускается применение поощрений муниципального служащего.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4. Порядок снятия дисциплинарного взыскания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4.1. Если в течение одного года со дня применения дисциплинарного взыскания муниципальный служащий не был подвергнут дисциплинарному взысканию, предусмотренному пунктом 1 и 2 части 1 статьи 27 Федерального закона от 2 марта 2007 года № 25-ФЗ «О муниципальной службе в Российской Федерации», а именно замечанию и выговору, он считается не имеющим дисциплинарного взыскания.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D121EF">
        <w:rPr>
          <w:rFonts w:ascii="Times New Roman" w:hAnsi="Times New Roman"/>
          <w:sz w:val="26"/>
          <w:szCs w:val="26"/>
        </w:rPr>
        <w:t xml:space="preserve">4.2. Работодатель до истечения года со дня применения дисциплинарного взыскания к муниципальному служащему имеет право снять его с муниципального служащего по собственной инициативе, письменному заявлению самого муниципального служащего, </w:t>
      </w:r>
    </w:p>
    <w:p w:rsidR="0054031F" w:rsidRPr="00D121EF" w:rsidRDefault="0054031F" w:rsidP="0054031F">
      <w:pPr>
        <w:ind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D121EF">
        <w:rPr>
          <w:rFonts w:ascii="Times New Roman" w:hAnsi="Times New Roman"/>
          <w:sz w:val="26"/>
          <w:szCs w:val="26"/>
        </w:rPr>
        <w:t>ходатайству</w:t>
      </w:r>
      <w:proofErr w:type="gramEnd"/>
      <w:r w:rsidRPr="00D121EF">
        <w:rPr>
          <w:rFonts w:ascii="Times New Roman" w:hAnsi="Times New Roman"/>
          <w:sz w:val="26"/>
          <w:szCs w:val="26"/>
        </w:rPr>
        <w:t xml:space="preserve"> непосредственного руководителя муниципального служащего, подвергшегося взысканию. О досрочном снятии дисциплинарного взыскания с муниципального служащего издается распоряжение работодателя. Муниципальный служащий, с которого досрочно снято дисциплинарное взыскание, считается не подвергавшимся взысканию. Копия распоряжения работодателя о досрочном снятии дисциплинарного взыскания с муниципального служащего приобщается к его личному делу</w:t>
      </w:r>
    </w:p>
    <w:p w:rsidR="0054031F" w:rsidRPr="00D121EF" w:rsidRDefault="0054031F" w:rsidP="0054031F">
      <w:pPr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54031F" w:rsidRDefault="0054031F" w:rsidP="0054031F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4031F" w:rsidRDefault="0054031F" w:rsidP="0054031F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4031F" w:rsidRDefault="0054031F" w:rsidP="0054031F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4031F" w:rsidRDefault="0054031F" w:rsidP="0054031F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02A28" w:rsidRDefault="00602A28"/>
    <w:sectPr w:rsidR="0060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1F"/>
    <w:rsid w:val="0054031F"/>
    <w:rsid w:val="0060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90B3D-725E-441C-9DB3-7CF444B2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1F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03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4031F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  <w:style w:type="paragraph" w:styleId="HTML">
    <w:name w:val="HTML Preformatted"/>
    <w:basedOn w:val="a"/>
    <w:link w:val="HTML0"/>
    <w:rsid w:val="005403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31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1409</Words>
  <Characters>8034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2024-01-23T13:30:00Z</dcterms:created>
  <dcterms:modified xsi:type="dcterms:W3CDTF">2024-01-23T13:30:00Z</dcterms:modified>
</cp:coreProperties>
</file>