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A2" w:rsidRPr="00526AA2" w:rsidRDefault="00526AA2" w:rsidP="00526AA2">
      <w:pPr>
        <w:jc w:val="both"/>
        <w:rPr>
          <w:rStyle w:val="eop"/>
          <w:b/>
          <w:sz w:val="26"/>
          <w:szCs w:val="26"/>
        </w:rPr>
      </w:pPr>
      <w:r w:rsidRPr="005C04AA">
        <w:rPr>
          <w:noProof/>
        </w:rPr>
        <w:drawing>
          <wp:anchor distT="0" distB="0" distL="114300" distR="114300" simplePos="0" relativeHeight="251659264" behindDoc="0" locked="0" layoutInCell="1" allowOverlap="1" wp14:anchorId="499F5C9D" wp14:editId="01B0D3C6">
            <wp:simplePos x="0" y="0"/>
            <wp:positionH relativeFrom="margin">
              <wp:posOffset>2514600</wp:posOffset>
            </wp:positionH>
            <wp:positionV relativeFrom="margin">
              <wp:posOffset>-619760</wp:posOffset>
            </wp:positionV>
            <wp:extent cx="741680" cy="742950"/>
            <wp:effectExtent l="19050" t="0" r="1270" b="0"/>
            <wp:wrapSquare wrapText="bothSides"/>
            <wp:docPr id="5" name="Рисунок 1"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1" descr="C:\Documents and Settings\123\Мои документы\герб.jpg"/>
                    <pic:cNvPicPr>
                      <a:picLocks noChangeAspect="1" noChangeArrowheads="1"/>
                    </pic:cNvPicPr>
                  </pic:nvPicPr>
                  <pic:blipFill>
                    <a:blip r:embed="rId4" cstate="print"/>
                    <a:srcRect/>
                    <a:stretch>
                      <a:fillRect/>
                    </a:stretch>
                  </pic:blipFill>
                  <pic:spPr>
                    <a:xfrm>
                      <a:off x="0" y="0"/>
                      <a:ext cx="741680" cy="742950"/>
                    </a:xfrm>
                    <a:prstGeom prst="rect">
                      <a:avLst/>
                    </a:prstGeom>
                    <a:noFill/>
                    <a:ln w="9525">
                      <a:noFill/>
                      <a:miter lim="800000"/>
                      <a:headEnd/>
                      <a:tailEnd/>
                    </a:ln>
                  </pic:spPr>
                </pic:pic>
              </a:graphicData>
            </a:graphic>
          </wp:anchor>
        </w:drawing>
      </w:r>
    </w:p>
    <w:p w:rsidR="00526AA2" w:rsidRDefault="00526AA2" w:rsidP="00526AA2">
      <w:pPr>
        <w:jc w:val="center"/>
        <w:rPr>
          <w:szCs w:val="28"/>
        </w:rPr>
      </w:pPr>
      <w:r>
        <w:rPr>
          <w:szCs w:val="28"/>
        </w:rPr>
        <w:t>___________</w:t>
      </w:r>
    </w:p>
    <w:p w:rsidR="00526AA2" w:rsidRPr="00D35A85" w:rsidRDefault="00526AA2" w:rsidP="00526AA2">
      <w:pPr>
        <w:jc w:val="center"/>
        <w:rPr>
          <w:sz w:val="18"/>
          <w:szCs w:val="18"/>
        </w:rPr>
      </w:pPr>
      <w:r w:rsidRPr="00D35A85">
        <w:rPr>
          <w:rStyle w:val="normaltextrun"/>
          <w:rFonts w:eastAsiaTheme="majorEastAsia"/>
          <w:b/>
          <w:bCs/>
          <w:sz w:val="36"/>
          <w:szCs w:val="36"/>
        </w:rPr>
        <w:t>АДМИНИСТРАЦИЯ</w:t>
      </w:r>
    </w:p>
    <w:p w:rsidR="00526AA2" w:rsidRPr="00D35A85" w:rsidRDefault="00526AA2" w:rsidP="00526AA2">
      <w:pPr>
        <w:pStyle w:val="paragraph"/>
        <w:spacing w:before="0" w:beforeAutospacing="0" w:after="0" w:afterAutospacing="0"/>
        <w:jc w:val="center"/>
        <w:textAlignment w:val="baseline"/>
        <w:rPr>
          <w:sz w:val="28"/>
          <w:szCs w:val="28"/>
        </w:rPr>
      </w:pPr>
      <w:r w:rsidRPr="00D35A85">
        <w:rPr>
          <w:rStyle w:val="normaltextrun"/>
          <w:rFonts w:eastAsiaTheme="majorEastAsia"/>
          <w:sz w:val="28"/>
          <w:szCs w:val="28"/>
        </w:rPr>
        <w:t>МУНИЦИПАЛЬНОГО ОБРАЗОВАНИЯ «ЧАРОДИНСКИЙ РАЙОН»</w:t>
      </w:r>
      <w:r w:rsidRPr="00D35A85">
        <w:rPr>
          <w:rStyle w:val="eop"/>
          <w:sz w:val="28"/>
          <w:szCs w:val="28"/>
        </w:rPr>
        <w:t> </w:t>
      </w:r>
    </w:p>
    <w:p w:rsidR="00526AA2" w:rsidRPr="00D35A85" w:rsidRDefault="00526AA2" w:rsidP="00526AA2">
      <w:pPr>
        <w:pStyle w:val="paragraph"/>
        <w:spacing w:before="0" w:beforeAutospacing="0" w:after="0" w:afterAutospacing="0"/>
        <w:jc w:val="center"/>
        <w:textAlignment w:val="baseline"/>
        <w:rPr>
          <w:rStyle w:val="normaltextrun"/>
          <w:rFonts w:eastAsiaTheme="majorEastAsia"/>
          <w:b/>
          <w:bCs/>
          <w:sz w:val="36"/>
          <w:szCs w:val="36"/>
        </w:rPr>
      </w:pPr>
      <w:r w:rsidRPr="00D35A85">
        <w:rPr>
          <w:rStyle w:val="eop"/>
          <w:sz w:val="20"/>
          <w:szCs w:val="20"/>
        </w:rPr>
        <w:t> </w:t>
      </w:r>
    </w:p>
    <w:p w:rsidR="00526AA2" w:rsidRPr="00D35A85" w:rsidRDefault="00526AA2" w:rsidP="00526AA2">
      <w:pPr>
        <w:pStyle w:val="paragraph"/>
        <w:spacing w:before="0" w:beforeAutospacing="0" w:after="0" w:afterAutospacing="0"/>
        <w:jc w:val="center"/>
        <w:textAlignment w:val="baseline"/>
        <w:rPr>
          <w:sz w:val="18"/>
          <w:szCs w:val="18"/>
        </w:rPr>
      </w:pPr>
      <w:r w:rsidRPr="00D35A85">
        <w:rPr>
          <w:rStyle w:val="normaltextrun"/>
          <w:rFonts w:eastAsiaTheme="majorEastAsia"/>
          <w:b/>
          <w:bCs/>
          <w:sz w:val="36"/>
          <w:szCs w:val="36"/>
        </w:rPr>
        <w:t>П О С Т А Н О В Л Е Н И Е</w:t>
      </w:r>
      <w:r w:rsidRPr="00D35A85">
        <w:rPr>
          <w:rStyle w:val="eop"/>
          <w:sz w:val="36"/>
          <w:szCs w:val="36"/>
        </w:rPr>
        <w:t> </w:t>
      </w:r>
    </w:p>
    <w:p w:rsidR="00526AA2" w:rsidRPr="009C4B6B" w:rsidRDefault="00526AA2" w:rsidP="00526AA2">
      <w:pPr>
        <w:pStyle w:val="paragraph"/>
        <w:spacing w:before="0" w:beforeAutospacing="0" w:after="0" w:afterAutospacing="0"/>
        <w:jc w:val="center"/>
        <w:textAlignment w:val="baseline"/>
        <w:rPr>
          <w:rStyle w:val="normaltextrun"/>
          <w:rFonts w:eastAsiaTheme="majorEastAsia"/>
          <w:sz w:val="18"/>
          <w:szCs w:val="18"/>
        </w:rPr>
      </w:pPr>
    </w:p>
    <w:p w:rsidR="00526AA2" w:rsidRPr="00D35A85" w:rsidRDefault="00526AA2" w:rsidP="00526AA2">
      <w:pPr>
        <w:pStyle w:val="paragraph"/>
        <w:spacing w:before="0" w:beforeAutospacing="0" w:after="0" w:afterAutospacing="0"/>
        <w:jc w:val="center"/>
        <w:textAlignment w:val="baseline"/>
        <w:rPr>
          <w:sz w:val="18"/>
          <w:szCs w:val="18"/>
        </w:rPr>
      </w:pPr>
      <w:proofErr w:type="gramStart"/>
      <w:r>
        <w:rPr>
          <w:rStyle w:val="normaltextrun"/>
          <w:rFonts w:eastAsiaTheme="majorEastAsia"/>
        </w:rPr>
        <w:t>от</w:t>
      </w:r>
      <w:proofErr w:type="gramEnd"/>
      <w:r>
        <w:rPr>
          <w:rStyle w:val="normaltextrun"/>
          <w:rFonts w:eastAsiaTheme="majorEastAsia"/>
        </w:rPr>
        <w:t> 29 ноября 2023г. № 138</w:t>
      </w:r>
    </w:p>
    <w:p w:rsidR="00526AA2" w:rsidRPr="00526AA2" w:rsidRDefault="00526AA2" w:rsidP="00526AA2">
      <w:pPr>
        <w:pStyle w:val="paragraph"/>
        <w:spacing w:before="0" w:beforeAutospacing="0" w:after="0" w:afterAutospacing="0"/>
        <w:jc w:val="center"/>
        <w:textAlignment w:val="baseline"/>
        <w:rPr>
          <w:rStyle w:val="eop"/>
          <w:sz w:val="28"/>
          <w:szCs w:val="28"/>
        </w:rPr>
      </w:pPr>
      <w:r w:rsidRPr="00D35A85">
        <w:rPr>
          <w:rStyle w:val="normaltextrun"/>
          <w:rFonts w:eastAsiaTheme="majorEastAsia"/>
        </w:rPr>
        <w:t>с. Цуриб</w:t>
      </w:r>
      <w:r w:rsidRPr="00D35A85">
        <w:rPr>
          <w:rStyle w:val="eop"/>
        </w:rPr>
        <w:t> </w:t>
      </w:r>
      <w:bookmarkStart w:id="0" w:name="_GoBack"/>
      <w:bookmarkEnd w:id="0"/>
    </w:p>
    <w:p w:rsidR="00526AA2" w:rsidRPr="009C4B6B" w:rsidRDefault="00526AA2" w:rsidP="00526AA2">
      <w:pPr>
        <w:jc w:val="center"/>
        <w:rPr>
          <w:rFonts w:eastAsia="Times New Roman" w:cs="Times New Roman"/>
          <w:b/>
          <w:bCs/>
          <w:sz w:val="26"/>
          <w:szCs w:val="26"/>
          <w:lang w:eastAsia="ru-RU"/>
        </w:rPr>
      </w:pPr>
      <w:r w:rsidRPr="009C4B6B">
        <w:rPr>
          <w:rFonts w:eastAsia="Times New Roman" w:cs="Times New Roman"/>
          <w:b/>
          <w:bCs/>
          <w:sz w:val="26"/>
          <w:szCs w:val="26"/>
          <w:lang w:eastAsia="ru-RU"/>
        </w:rPr>
        <w:t>О порядке взыскания в доход бюджета муниципального образования</w:t>
      </w:r>
    </w:p>
    <w:p w:rsidR="00526AA2" w:rsidRPr="009C4B6B" w:rsidRDefault="00526AA2" w:rsidP="00526AA2">
      <w:pPr>
        <w:jc w:val="center"/>
        <w:rPr>
          <w:rFonts w:eastAsia="Times New Roman" w:cs="Times New Roman"/>
          <w:b/>
          <w:bCs/>
          <w:sz w:val="26"/>
          <w:szCs w:val="26"/>
          <w:lang w:eastAsia="ru-RU"/>
        </w:rPr>
      </w:pPr>
      <w:r w:rsidRPr="009C4B6B">
        <w:rPr>
          <w:rFonts w:eastAsia="Times New Roman" w:cs="Times New Roman"/>
          <w:b/>
          <w:bCs/>
          <w:sz w:val="26"/>
          <w:szCs w:val="26"/>
          <w:lang w:eastAsia="ru-RU"/>
        </w:rPr>
        <w:t>«Чародинский район» неиспользованных остатков межбюджетных трансфертов, полученных в форме субсидий, субвенций и иных</w:t>
      </w:r>
    </w:p>
    <w:p w:rsidR="00526AA2" w:rsidRPr="009C4B6B" w:rsidRDefault="00526AA2" w:rsidP="00526AA2">
      <w:pPr>
        <w:jc w:val="center"/>
        <w:rPr>
          <w:rFonts w:ascii="Arial" w:eastAsia="Times New Roman" w:hAnsi="Arial" w:cs="Arial"/>
          <w:b/>
          <w:bCs/>
          <w:sz w:val="26"/>
          <w:szCs w:val="26"/>
          <w:lang w:eastAsia="ru-RU"/>
        </w:rPr>
      </w:pPr>
      <w:r w:rsidRPr="009C4B6B">
        <w:rPr>
          <w:rFonts w:eastAsia="Times New Roman" w:cs="Times New Roman"/>
          <w:b/>
          <w:bCs/>
          <w:sz w:val="26"/>
          <w:szCs w:val="26"/>
          <w:lang w:eastAsia="ru-RU"/>
        </w:rPr>
        <w:t xml:space="preserve"> </w:t>
      </w:r>
      <w:proofErr w:type="gramStart"/>
      <w:r w:rsidRPr="009C4B6B">
        <w:rPr>
          <w:rFonts w:eastAsia="Times New Roman" w:cs="Times New Roman"/>
          <w:b/>
          <w:bCs/>
          <w:sz w:val="26"/>
          <w:szCs w:val="26"/>
          <w:lang w:eastAsia="ru-RU"/>
        </w:rPr>
        <w:t>межбюджетных</w:t>
      </w:r>
      <w:proofErr w:type="gramEnd"/>
      <w:r w:rsidRPr="009C4B6B">
        <w:rPr>
          <w:rFonts w:eastAsia="Times New Roman" w:cs="Times New Roman"/>
          <w:b/>
          <w:bCs/>
          <w:sz w:val="26"/>
          <w:szCs w:val="26"/>
          <w:lang w:eastAsia="ru-RU"/>
        </w:rPr>
        <w:t xml:space="preserve"> трансфертов, имеющих целевое назначение</w:t>
      </w:r>
    </w:p>
    <w:p w:rsidR="00526AA2" w:rsidRPr="009C4B6B" w:rsidRDefault="00526AA2" w:rsidP="00526AA2">
      <w:pPr>
        <w:jc w:val="center"/>
        <w:rPr>
          <w:rFonts w:ascii="Arial" w:eastAsia="Times New Roman" w:hAnsi="Arial" w:cs="Arial"/>
          <w:b/>
          <w:bCs/>
          <w:sz w:val="26"/>
          <w:szCs w:val="26"/>
          <w:lang w:eastAsia="ru-RU"/>
        </w:rPr>
      </w:pPr>
      <w:r w:rsidRPr="009C4B6B">
        <w:rPr>
          <w:rFonts w:ascii="Arial" w:eastAsia="Times New Roman" w:hAnsi="Arial" w:cs="Arial"/>
          <w:b/>
          <w:bCs/>
          <w:sz w:val="26"/>
          <w:szCs w:val="26"/>
          <w:lang w:eastAsia="ru-RU"/>
        </w:rPr>
        <w:t xml:space="preserve"> </w:t>
      </w:r>
    </w:p>
    <w:p w:rsidR="00526AA2" w:rsidRPr="009C4B6B" w:rsidRDefault="00526AA2" w:rsidP="00526AA2">
      <w:pPr>
        <w:jc w:val="both"/>
        <w:rPr>
          <w:rFonts w:eastAsia="Times New Roman" w:cs="Times New Roman"/>
          <w:sz w:val="26"/>
          <w:szCs w:val="26"/>
          <w:lang w:eastAsia="ru-RU"/>
        </w:rPr>
      </w:pPr>
      <w:r w:rsidRPr="009C4B6B">
        <w:rPr>
          <w:rFonts w:eastAsia="Times New Roman" w:cs="Times New Roman"/>
          <w:sz w:val="26"/>
          <w:szCs w:val="26"/>
          <w:lang w:eastAsia="ru-RU"/>
        </w:rPr>
        <w:t xml:space="preserve">  В соответствии со статьей 242 Бюджетного кодекса Российской Федерации, Приказом Министерства финансов Российской Федерации от 13.04.2020 № 68н "Об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республиканского  бюджета», Администрация муниципального образования «Чародинский район» </w:t>
      </w:r>
      <w:r w:rsidRPr="009C4B6B">
        <w:rPr>
          <w:rFonts w:eastAsia="Times New Roman" w:cs="Times New Roman"/>
          <w:b/>
          <w:sz w:val="26"/>
          <w:szCs w:val="26"/>
          <w:lang w:eastAsia="ru-RU"/>
        </w:rPr>
        <w:t>п о с т а н о в л я е т:</w:t>
      </w:r>
      <w:r w:rsidRPr="009C4B6B">
        <w:rPr>
          <w:rFonts w:eastAsia="Times New Roman" w:cs="Times New Roman"/>
          <w:sz w:val="26"/>
          <w:szCs w:val="26"/>
          <w:lang w:eastAsia="ru-RU"/>
        </w:rPr>
        <w:t xml:space="preserve"> </w:t>
      </w:r>
    </w:p>
    <w:p w:rsidR="00526AA2" w:rsidRPr="009C4B6B" w:rsidRDefault="00526AA2" w:rsidP="00526AA2">
      <w:pPr>
        <w:jc w:val="both"/>
        <w:rPr>
          <w:rFonts w:eastAsia="Times New Roman" w:cs="Times New Roman"/>
          <w:sz w:val="26"/>
          <w:szCs w:val="26"/>
          <w:lang w:eastAsia="ru-RU"/>
        </w:rPr>
      </w:pPr>
      <w:r w:rsidRPr="009C4B6B">
        <w:rPr>
          <w:rFonts w:eastAsia="Times New Roman" w:cs="Times New Roman"/>
          <w:sz w:val="26"/>
          <w:szCs w:val="26"/>
          <w:lang w:eastAsia="ru-RU"/>
        </w:rPr>
        <w:t xml:space="preserve">        1. Утвердить Порядок взыскания в доход бюджета муниципального образования «Чародинский район»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согласно приложению к настоящему постановлению.</w:t>
      </w:r>
      <w:r w:rsidRPr="009C4B6B">
        <w:rPr>
          <w:rFonts w:eastAsia="Calibri" w:cs="Times New Roman"/>
          <w:i/>
          <w:sz w:val="26"/>
          <w:szCs w:val="26"/>
          <w:u w:val="single"/>
        </w:rPr>
        <w:t xml:space="preserve"> </w:t>
      </w:r>
    </w:p>
    <w:p w:rsidR="00526AA2" w:rsidRPr="009C4B6B" w:rsidRDefault="00526AA2" w:rsidP="00526AA2">
      <w:pPr>
        <w:ind w:firstLine="540"/>
        <w:jc w:val="both"/>
        <w:rPr>
          <w:rFonts w:eastAsia="Times New Roman" w:cs="Times New Roman"/>
          <w:bCs/>
          <w:sz w:val="26"/>
          <w:szCs w:val="26"/>
        </w:rPr>
      </w:pPr>
      <w:r w:rsidRPr="009C4B6B">
        <w:rPr>
          <w:rFonts w:eastAsia="Times New Roman" w:cs="Times New Roman"/>
          <w:sz w:val="26"/>
          <w:szCs w:val="26"/>
        </w:rPr>
        <w:t>2.</w:t>
      </w:r>
      <w:r w:rsidRPr="009C4B6B">
        <w:rPr>
          <w:rFonts w:eastAsia="Times New Roman" w:cs="Times New Roman"/>
          <w:bCs/>
          <w:sz w:val="26"/>
          <w:szCs w:val="26"/>
        </w:rPr>
        <w:t xml:space="preserve"> Опубликовать настоящее постановление в районной газете «Ч1арада», и разместить на официальном сайте Администрации </w:t>
      </w:r>
      <w:r w:rsidRPr="009C4B6B">
        <w:rPr>
          <w:rFonts w:eastAsia="Times New Roman" w:cs="Times New Roman"/>
          <w:sz w:val="26"/>
          <w:szCs w:val="26"/>
          <w:lang w:eastAsia="ru-RU"/>
        </w:rPr>
        <w:t xml:space="preserve">муниципального образования «Чародинский район» </w:t>
      </w:r>
      <w:r w:rsidRPr="009C4B6B">
        <w:rPr>
          <w:rFonts w:eastAsia="Times New Roman" w:cs="Times New Roman"/>
          <w:bCs/>
          <w:sz w:val="26"/>
          <w:szCs w:val="26"/>
        </w:rPr>
        <w:t xml:space="preserve">в информационно-телекоммуникационной сети «Интернет». </w:t>
      </w:r>
    </w:p>
    <w:p w:rsidR="00526AA2" w:rsidRPr="009C4B6B" w:rsidRDefault="00526AA2" w:rsidP="00526AA2">
      <w:pPr>
        <w:contextualSpacing/>
        <w:jc w:val="both"/>
        <w:rPr>
          <w:rFonts w:eastAsia="Calibri" w:cs="Times New Roman"/>
          <w:sz w:val="26"/>
          <w:szCs w:val="26"/>
        </w:rPr>
      </w:pPr>
      <w:r w:rsidRPr="009C4B6B">
        <w:rPr>
          <w:rFonts w:eastAsia="Calibri" w:cs="Times New Roman"/>
          <w:sz w:val="26"/>
          <w:szCs w:val="26"/>
        </w:rPr>
        <w:t xml:space="preserve">       3.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w:t>
      </w:r>
    </w:p>
    <w:p w:rsidR="00526AA2" w:rsidRPr="009C4B6B" w:rsidRDefault="00526AA2" w:rsidP="00526AA2">
      <w:pPr>
        <w:contextualSpacing/>
        <w:jc w:val="both"/>
        <w:rPr>
          <w:rFonts w:eastAsia="Calibri" w:cs="Times New Roman"/>
          <w:sz w:val="26"/>
          <w:szCs w:val="26"/>
        </w:rPr>
      </w:pPr>
      <w:r w:rsidRPr="009C4B6B">
        <w:rPr>
          <w:rFonts w:eastAsia="Calibri" w:cs="Times New Roman"/>
          <w:sz w:val="26"/>
          <w:szCs w:val="26"/>
        </w:rPr>
        <w:t xml:space="preserve">       4. В течение 5 (пяти) рабочих дней после дня принятия направить постановление Администрации </w:t>
      </w:r>
      <w:r w:rsidRPr="009C4B6B">
        <w:rPr>
          <w:rFonts w:eastAsia="Times New Roman" w:cs="Times New Roman"/>
          <w:sz w:val="26"/>
          <w:szCs w:val="26"/>
          <w:lang w:eastAsia="ru-RU"/>
        </w:rPr>
        <w:t xml:space="preserve">муниципального образования «Чародинский район» </w:t>
      </w:r>
      <w:r w:rsidRPr="009C4B6B">
        <w:rPr>
          <w:rFonts w:eastAsia="Calibri" w:cs="Times New Roman"/>
          <w:sz w:val="26"/>
          <w:szCs w:val="26"/>
        </w:rPr>
        <w:t>в прокуратуру для проведения антикоррупционной экспертизы и проверки на предмет законности.</w:t>
      </w:r>
    </w:p>
    <w:p w:rsidR="00526AA2" w:rsidRPr="009C4B6B" w:rsidRDefault="00526AA2" w:rsidP="00526AA2">
      <w:pPr>
        <w:autoSpaceDE w:val="0"/>
        <w:autoSpaceDN w:val="0"/>
        <w:adjustRightInd w:val="0"/>
        <w:jc w:val="both"/>
        <w:rPr>
          <w:rFonts w:eastAsia="Calibri" w:cs="Times New Roman"/>
          <w:kern w:val="2"/>
          <w:sz w:val="26"/>
          <w:szCs w:val="26"/>
        </w:rPr>
      </w:pPr>
      <w:r w:rsidRPr="009C4B6B">
        <w:rPr>
          <w:rFonts w:eastAsia="Calibri" w:cs="Times New Roman"/>
          <w:bCs/>
          <w:kern w:val="2"/>
          <w:sz w:val="26"/>
          <w:szCs w:val="26"/>
        </w:rPr>
        <w:t xml:space="preserve">       5. Настоящее постановление вступает</w:t>
      </w:r>
      <w:r w:rsidRPr="009C4B6B">
        <w:rPr>
          <w:rFonts w:eastAsia="Calibri" w:cs="Times New Roman"/>
          <w:kern w:val="2"/>
          <w:sz w:val="26"/>
          <w:szCs w:val="26"/>
        </w:rPr>
        <w:t xml:space="preserve"> в силу после дня его официального опубликования. </w:t>
      </w:r>
    </w:p>
    <w:p w:rsidR="00526AA2" w:rsidRPr="009C4B6B" w:rsidRDefault="00526AA2" w:rsidP="00526AA2">
      <w:pPr>
        <w:autoSpaceDE w:val="0"/>
        <w:autoSpaceDN w:val="0"/>
        <w:adjustRightInd w:val="0"/>
        <w:jc w:val="both"/>
        <w:rPr>
          <w:rFonts w:eastAsia="Times New Roman" w:cs="Times New Roman"/>
          <w:sz w:val="26"/>
          <w:szCs w:val="26"/>
        </w:rPr>
      </w:pPr>
      <w:r w:rsidRPr="009C4B6B">
        <w:rPr>
          <w:rFonts w:eastAsia="Calibri" w:cs="Times New Roman"/>
          <w:bCs/>
          <w:kern w:val="2"/>
          <w:sz w:val="26"/>
          <w:szCs w:val="26"/>
        </w:rPr>
        <w:t xml:space="preserve">       6. К</w:t>
      </w:r>
      <w:r w:rsidRPr="009C4B6B">
        <w:rPr>
          <w:rFonts w:eastAsia="Times New Roman" w:cs="Times New Roman"/>
          <w:sz w:val="26"/>
          <w:szCs w:val="26"/>
        </w:rPr>
        <w:t xml:space="preserve">онтроль за исполнением настоящего постановления возложить на заместителя главы Администрации </w:t>
      </w:r>
      <w:r w:rsidRPr="009C4B6B">
        <w:rPr>
          <w:rFonts w:eastAsia="Times New Roman" w:cs="Times New Roman"/>
          <w:sz w:val="26"/>
          <w:szCs w:val="26"/>
          <w:lang w:eastAsia="ru-RU"/>
        </w:rPr>
        <w:t xml:space="preserve">муниципального образования «Чародинский район» </w:t>
      </w:r>
      <w:proofErr w:type="spellStart"/>
      <w:r w:rsidRPr="009C4B6B">
        <w:rPr>
          <w:rFonts w:eastAsia="Times New Roman" w:cs="Times New Roman"/>
          <w:sz w:val="26"/>
          <w:szCs w:val="26"/>
          <w:lang w:eastAsia="ru-RU"/>
        </w:rPr>
        <w:t>Омарова</w:t>
      </w:r>
      <w:proofErr w:type="spellEnd"/>
      <w:r w:rsidRPr="009C4B6B">
        <w:rPr>
          <w:rFonts w:eastAsia="Times New Roman" w:cs="Times New Roman"/>
          <w:sz w:val="26"/>
          <w:szCs w:val="26"/>
          <w:lang w:eastAsia="ru-RU"/>
        </w:rPr>
        <w:t xml:space="preserve"> М.З.</w:t>
      </w:r>
      <w:r w:rsidRPr="009C4B6B">
        <w:rPr>
          <w:rFonts w:eastAsia="Times New Roman" w:cs="Times New Roman"/>
          <w:sz w:val="26"/>
          <w:szCs w:val="26"/>
        </w:rPr>
        <w:t xml:space="preserve">  </w:t>
      </w:r>
    </w:p>
    <w:p w:rsidR="00526AA2" w:rsidRDefault="00526AA2" w:rsidP="00526AA2">
      <w:pPr>
        <w:jc w:val="both"/>
        <w:rPr>
          <w:rFonts w:eastAsia="Times New Roman" w:cs="Times New Roman"/>
          <w:sz w:val="26"/>
          <w:szCs w:val="26"/>
        </w:rPr>
      </w:pPr>
      <w:r w:rsidRPr="009C4B6B">
        <w:rPr>
          <w:rFonts w:eastAsia="Times New Roman" w:cs="Times New Roman"/>
          <w:sz w:val="26"/>
          <w:szCs w:val="26"/>
        </w:rPr>
        <w:t xml:space="preserve"> </w:t>
      </w:r>
    </w:p>
    <w:p w:rsidR="00526AA2" w:rsidRPr="009C4B6B" w:rsidRDefault="00526AA2" w:rsidP="00526AA2">
      <w:pPr>
        <w:jc w:val="both"/>
        <w:rPr>
          <w:rFonts w:eastAsia="Times New Roman" w:cs="Times New Roman"/>
          <w:sz w:val="26"/>
          <w:szCs w:val="26"/>
        </w:rPr>
      </w:pPr>
    </w:p>
    <w:p w:rsidR="00526AA2" w:rsidRPr="009C4B6B" w:rsidRDefault="00526AA2" w:rsidP="00526AA2">
      <w:pPr>
        <w:jc w:val="both"/>
        <w:rPr>
          <w:rFonts w:eastAsia="Times New Roman" w:cs="Times New Roman"/>
          <w:b/>
          <w:sz w:val="26"/>
          <w:szCs w:val="26"/>
          <w:lang w:eastAsia="ru-RU"/>
        </w:rPr>
      </w:pPr>
      <w:r w:rsidRPr="009C4B6B">
        <w:rPr>
          <w:rFonts w:eastAsia="Times New Roman" w:cs="Times New Roman"/>
          <w:b/>
          <w:sz w:val="26"/>
          <w:szCs w:val="26"/>
          <w:lang w:eastAsia="ru-RU"/>
        </w:rPr>
        <w:t xml:space="preserve">     Глава Администрации</w:t>
      </w:r>
    </w:p>
    <w:p w:rsidR="00526AA2" w:rsidRPr="009C4B6B" w:rsidRDefault="00526AA2" w:rsidP="00526AA2">
      <w:pPr>
        <w:jc w:val="both"/>
        <w:rPr>
          <w:rFonts w:eastAsia="Times New Roman" w:cs="Times New Roman"/>
          <w:b/>
          <w:sz w:val="26"/>
          <w:szCs w:val="26"/>
          <w:lang w:eastAsia="ru-RU"/>
        </w:rPr>
      </w:pPr>
      <w:proofErr w:type="gramStart"/>
      <w:r w:rsidRPr="009C4B6B">
        <w:rPr>
          <w:rFonts w:eastAsia="Times New Roman" w:cs="Times New Roman"/>
          <w:b/>
          <w:sz w:val="26"/>
          <w:szCs w:val="26"/>
          <w:lang w:eastAsia="ru-RU"/>
        </w:rPr>
        <w:t>муниципального</w:t>
      </w:r>
      <w:proofErr w:type="gramEnd"/>
      <w:r w:rsidRPr="009C4B6B">
        <w:rPr>
          <w:rFonts w:eastAsia="Times New Roman" w:cs="Times New Roman"/>
          <w:b/>
          <w:sz w:val="26"/>
          <w:szCs w:val="26"/>
          <w:lang w:eastAsia="ru-RU"/>
        </w:rPr>
        <w:t xml:space="preserve"> образования</w:t>
      </w:r>
    </w:p>
    <w:p w:rsidR="00526AA2" w:rsidRPr="009C4B6B" w:rsidRDefault="00526AA2" w:rsidP="00526AA2">
      <w:pPr>
        <w:jc w:val="both"/>
        <w:rPr>
          <w:rFonts w:eastAsia="Times New Roman" w:cs="Times New Roman"/>
          <w:b/>
          <w:szCs w:val="28"/>
          <w:lang w:eastAsia="ru-RU"/>
        </w:rPr>
      </w:pPr>
      <w:r w:rsidRPr="009C4B6B">
        <w:rPr>
          <w:rFonts w:eastAsia="Times New Roman" w:cs="Times New Roman"/>
          <w:b/>
          <w:szCs w:val="28"/>
          <w:lang w:eastAsia="ru-RU"/>
        </w:rPr>
        <w:t xml:space="preserve">    «Чародинский </w:t>
      </w:r>
      <w:proofErr w:type="gramStart"/>
      <w:r w:rsidRPr="009C4B6B">
        <w:rPr>
          <w:rFonts w:eastAsia="Times New Roman" w:cs="Times New Roman"/>
          <w:b/>
          <w:szCs w:val="28"/>
          <w:lang w:eastAsia="ru-RU"/>
        </w:rPr>
        <w:t xml:space="preserve">район»   </w:t>
      </w:r>
      <w:proofErr w:type="gramEnd"/>
      <w:r w:rsidRPr="009C4B6B">
        <w:rPr>
          <w:rFonts w:eastAsia="Times New Roman" w:cs="Times New Roman"/>
          <w:b/>
          <w:szCs w:val="28"/>
          <w:lang w:eastAsia="ru-RU"/>
        </w:rPr>
        <w:t xml:space="preserve">                                    </w:t>
      </w:r>
      <w:r>
        <w:rPr>
          <w:rFonts w:eastAsia="Times New Roman" w:cs="Times New Roman"/>
          <w:b/>
          <w:szCs w:val="28"/>
          <w:lang w:eastAsia="ru-RU"/>
        </w:rPr>
        <w:t xml:space="preserve">                               </w:t>
      </w:r>
      <w:r w:rsidRPr="009C4B6B">
        <w:rPr>
          <w:rFonts w:eastAsia="Times New Roman" w:cs="Times New Roman"/>
          <w:b/>
          <w:szCs w:val="28"/>
          <w:lang w:eastAsia="ru-RU"/>
        </w:rPr>
        <w:t xml:space="preserve"> </w:t>
      </w:r>
      <w:proofErr w:type="spellStart"/>
      <w:r w:rsidRPr="009C4B6B">
        <w:rPr>
          <w:rFonts w:eastAsia="Times New Roman" w:cs="Times New Roman"/>
          <w:b/>
          <w:szCs w:val="28"/>
          <w:lang w:eastAsia="ru-RU"/>
        </w:rPr>
        <w:t>М.А.Магомедов</w:t>
      </w:r>
      <w:proofErr w:type="spellEnd"/>
    </w:p>
    <w:p w:rsidR="00526AA2" w:rsidRPr="009C4B6B" w:rsidRDefault="00526AA2" w:rsidP="00526AA2">
      <w:pPr>
        <w:jc w:val="both"/>
        <w:rPr>
          <w:rFonts w:eastAsia="Times New Roman" w:cs="Times New Roman"/>
          <w:b/>
          <w:szCs w:val="28"/>
          <w:lang w:eastAsia="ru-RU"/>
        </w:rPr>
      </w:pPr>
    </w:p>
    <w:p w:rsidR="00526AA2" w:rsidRDefault="00526AA2" w:rsidP="00526AA2">
      <w:pPr>
        <w:jc w:val="both"/>
        <w:rPr>
          <w:rFonts w:eastAsia="Times New Roman" w:cs="Times New Roman"/>
          <w:szCs w:val="28"/>
          <w:lang w:eastAsia="ru-RU"/>
        </w:rPr>
      </w:pPr>
    </w:p>
    <w:p w:rsidR="00526AA2" w:rsidRPr="00F12092" w:rsidRDefault="00526AA2" w:rsidP="00526AA2">
      <w:pPr>
        <w:jc w:val="right"/>
        <w:rPr>
          <w:b/>
          <w:sz w:val="24"/>
          <w:szCs w:val="24"/>
        </w:rPr>
      </w:pPr>
      <w:r w:rsidRPr="000E27C9">
        <w:rPr>
          <w:rFonts w:eastAsia="Times New Roman" w:cs="Times New Roman"/>
          <w:szCs w:val="28"/>
          <w:lang w:eastAsia="ru-RU"/>
        </w:rPr>
        <w:t>   </w:t>
      </w:r>
      <w:r w:rsidRPr="00F12092">
        <w:rPr>
          <w:b/>
          <w:sz w:val="24"/>
          <w:szCs w:val="24"/>
        </w:rPr>
        <w:t>Утвержден</w:t>
      </w:r>
    </w:p>
    <w:p w:rsidR="00526AA2" w:rsidRPr="00F12092" w:rsidRDefault="00526AA2" w:rsidP="00526AA2">
      <w:pPr>
        <w:ind w:firstLine="709"/>
        <w:jc w:val="right"/>
        <w:rPr>
          <w:sz w:val="24"/>
          <w:szCs w:val="24"/>
        </w:rPr>
      </w:pPr>
      <w:proofErr w:type="gramStart"/>
      <w:r w:rsidRPr="00F12092">
        <w:rPr>
          <w:sz w:val="24"/>
          <w:szCs w:val="24"/>
        </w:rPr>
        <w:t>постановлением</w:t>
      </w:r>
      <w:proofErr w:type="gramEnd"/>
      <w:r w:rsidRPr="00F12092">
        <w:rPr>
          <w:sz w:val="24"/>
          <w:szCs w:val="24"/>
        </w:rPr>
        <w:t xml:space="preserve"> Администрации </w:t>
      </w:r>
    </w:p>
    <w:p w:rsidR="00526AA2" w:rsidRPr="00F12092" w:rsidRDefault="00526AA2" w:rsidP="00526AA2">
      <w:pPr>
        <w:ind w:firstLine="709"/>
        <w:jc w:val="right"/>
        <w:rPr>
          <w:sz w:val="24"/>
          <w:szCs w:val="24"/>
        </w:rPr>
      </w:pPr>
      <w:proofErr w:type="gramStart"/>
      <w:r w:rsidRPr="00F12092">
        <w:rPr>
          <w:sz w:val="24"/>
          <w:szCs w:val="24"/>
        </w:rPr>
        <w:t>муниципального</w:t>
      </w:r>
      <w:proofErr w:type="gramEnd"/>
      <w:r w:rsidRPr="00F12092">
        <w:rPr>
          <w:sz w:val="24"/>
          <w:szCs w:val="24"/>
        </w:rPr>
        <w:t xml:space="preserve"> образования </w:t>
      </w:r>
    </w:p>
    <w:p w:rsidR="00526AA2" w:rsidRPr="00F12092" w:rsidRDefault="00526AA2" w:rsidP="00526AA2">
      <w:pPr>
        <w:ind w:firstLine="709"/>
        <w:jc w:val="right"/>
        <w:rPr>
          <w:sz w:val="24"/>
          <w:szCs w:val="24"/>
        </w:rPr>
      </w:pPr>
      <w:r w:rsidRPr="00F12092">
        <w:rPr>
          <w:sz w:val="24"/>
          <w:szCs w:val="24"/>
        </w:rPr>
        <w:t>«Чародинский район»</w:t>
      </w:r>
    </w:p>
    <w:p w:rsidR="00526AA2" w:rsidRPr="000E27C9" w:rsidRDefault="00526AA2" w:rsidP="00526AA2">
      <w:pPr>
        <w:jc w:val="right"/>
        <w:rPr>
          <w:rFonts w:eastAsia="Times New Roman" w:cs="Times New Roman"/>
          <w:szCs w:val="28"/>
          <w:lang w:eastAsia="ru-RU"/>
        </w:rPr>
      </w:pPr>
      <w:r>
        <w:rPr>
          <w:sz w:val="24"/>
          <w:szCs w:val="24"/>
        </w:rPr>
        <w:t xml:space="preserve">  </w:t>
      </w:r>
      <w:proofErr w:type="gramStart"/>
      <w:r>
        <w:rPr>
          <w:sz w:val="24"/>
          <w:szCs w:val="24"/>
        </w:rPr>
        <w:t>от</w:t>
      </w:r>
      <w:proofErr w:type="gramEnd"/>
      <w:r>
        <w:rPr>
          <w:sz w:val="24"/>
          <w:szCs w:val="24"/>
        </w:rPr>
        <w:t xml:space="preserve"> 29.11.2023 г. №138</w:t>
      </w:r>
    </w:p>
    <w:p w:rsidR="00526AA2" w:rsidRPr="000E27C9" w:rsidRDefault="00526AA2" w:rsidP="00526AA2">
      <w:pPr>
        <w:jc w:val="both"/>
        <w:rPr>
          <w:rFonts w:eastAsia="Times New Roman" w:cs="Times New Roman"/>
          <w:szCs w:val="28"/>
          <w:lang w:eastAsia="ru-RU"/>
        </w:rPr>
      </w:pPr>
      <w:r w:rsidRPr="000E27C9">
        <w:rPr>
          <w:rFonts w:eastAsia="Times New Roman" w:cs="Times New Roman"/>
          <w:szCs w:val="28"/>
          <w:lang w:eastAsia="ru-RU"/>
        </w:rPr>
        <w:t xml:space="preserve">  </w:t>
      </w:r>
    </w:p>
    <w:p w:rsidR="00526AA2" w:rsidRPr="000E27C9" w:rsidRDefault="00526AA2" w:rsidP="00526AA2">
      <w:pPr>
        <w:jc w:val="both"/>
        <w:rPr>
          <w:rFonts w:eastAsia="Times New Roman" w:cs="Times New Roman"/>
          <w:szCs w:val="28"/>
          <w:lang w:eastAsia="ru-RU"/>
        </w:rPr>
      </w:pPr>
      <w:r w:rsidRPr="000E27C9">
        <w:rPr>
          <w:rFonts w:eastAsia="Times New Roman" w:cs="Times New Roman"/>
          <w:szCs w:val="28"/>
          <w:lang w:eastAsia="ru-RU"/>
        </w:rPr>
        <w:t xml:space="preserve">  </w:t>
      </w:r>
    </w:p>
    <w:p w:rsidR="00526AA2" w:rsidRPr="00B4144A" w:rsidRDefault="00526AA2" w:rsidP="00526AA2">
      <w:pPr>
        <w:jc w:val="center"/>
        <w:rPr>
          <w:rFonts w:eastAsia="Times New Roman" w:cs="Times New Roman"/>
          <w:b/>
          <w:bCs/>
          <w:sz w:val="26"/>
          <w:szCs w:val="26"/>
          <w:lang w:eastAsia="ru-RU"/>
        </w:rPr>
      </w:pPr>
      <w:r w:rsidRPr="00B4144A">
        <w:rPr>
          <w:rFonts w:eastAsia="Times New Roman" w:cs="Times New Roman"/>
          <w:b/>
          <w:bCs/>
          <w:sz w:val="26"/>
          <w:szCs w:val="26"/>
          <w:lang w:eastAsia="ru-RU"/>
        </w:rPr>
        <w:t xml:space="preserve">ПОРЯДОК </w:t>
      </w:r>
    </w:p>
    <w:p w:rsidR="00526AA2" w:rsidRPr="00B4144A" w:rsidRDefault="00526AA2" w:rsidP="00526AA2">
      <w:pPr>
        <w:jc w:val="center"/>
        <w:rPr>
          <w:rFonts w:eastAsia="Times New Roman" w:cs="Times New Roman"/>
          <w:b/>
          <w:bCs/>
          <w:sz w:val="26"/>
          <w:szCs w:val="26"/>
          <w:lang w:eastAsia="ru-RU"/>
        </w:rPr>
      </w:pPr>
      <w:r w:rsidRPr="00B4144A">
        <w:rPr>
          <w:rFonts w:eastAsia="Times New Roman" w:cs="Times New Roman"/>
          <w:b/>
          <w:bCs/>
          <w:sz w:val="26"/>
          <w:szCs w:val="26"/>
          <w:lang w:eastAsia="ru-RU"/>
        </w:rPr>
        <w:t xml:space="preserve"> </w:t>
      </w:r>
      <w:proofErr w:type="gramStart"/>
      <w:r w:rsidRPr="00B4144A">
        <w:rPr>
          <w:rFonts w:eastAsia="Times New Roman" w:cs="Times New Roman"/>
          <w:b/>
          <w:bCs/>
          <w:sz w:val="26"/>
          <w:szCs w:val="26"/>
          <w:lang w:eastAsia="ru-RU"/>
        </w:rPr>
        <w:t>взыскания</w:t>
      </w:r>
      <w:proofErr w:type="gramEnd"/>
      <w:r w:rsidRPr="00B4144A">
        <w:rPr>
          <w:rFonts w:eastAsia="Times New Roman" w:cs="Times New Roman"/>
          <w:b/>
          <w:bCs/>
          <w:sz w:val="26"/>
          <w:szCs w:val="26"/>
          <w:lang w:eastAsia="ru-RU"/>
        </w:rPr>
        <w:t xml:space="preserve"> в доход бюджета муниципального образования</w:t>
      </w:r>
    </w:p>
    <w:p w:rsidR="00526AA2" w:rsidRPr="00B4144A" w:rsidRDefault="00526AA2" w:rsidP="00526AA2">
      <w:pPr>
        <w:jc w:val="center"/>
        <w:rPr>
          <w:rFonts w:eastAsia="Times New Roman" w:cs="Times New Roman"/>
          <w:b/>
          <w:bCs/>
          <w:sz w:val="26"/>
          <w:szCs w:val="26"/>
          <w:lang w:eastAsia="ru-RU"/>
        </w:rPr>
      </w:pPr>
      <w:r w:rsidRPr="00B4144A">
        <w:rPr>
          <w:rFonts w:eastAsia="Times New Roman" w:cs="Times New Roman"/>
          <w:b/>
          <w:bCs/>
          <w:sz w:val="26"/>
          <w:szCs w:val="26"/>
          <w:lang w:eastAsia="ru-RU"/>
        </w:rPr>
        <w:t>«Чародинский район» неиспользованных остатков межбюджетных трансфертов, полученных в форме субсидий, субвенций и иных</w:t>
      </w:r>
    </w:p>
    <w:p w:rsidR="00526AA2" w:rsidRPr="00B4144A" w:rsidRDefault="00526AA2" w:rsidP="00526AA2">
      <w:pPr>
        <w:jc w:val="center"/>
        <w:rPr>
          <w:rFonts w:ascii="Arial" w:eastAsia="Times New Roman" w:hAnsi="Arial" w:cs="Arial"/>
          <w:b/>
          <w:bCs/>
          <w:sz w:val="26"/>
          <w:szCs w:val="26"/>
          <w:lang w:eastAsia="ru-RU"/>
        </w:rPr>
      </w:pPr>
      <w:r w:rsidRPr="00B4144A">
        <w:rPr>
          <w:rFonts w:eastAsia="Times New Roman" w:cs="Times New Roman"/>
          <w:b/>
          <w:bCs/>
          <w:sz w:val="26"/>
          <w:szCs w:val="26"/>
          <w:lang w:eastAsia="ru-RU"/>
        </w:rPr>
        <w:t xml:space="preserve"> </w:t>
      </w:r>
      <w:proofErr w:type="gramStart"/>
      <w:r w:rsidRPr="00B4144A">
        <w:rPr>
          <w:rFonts w:eastAsia="Times New Roman" w:cs="Times New Roman"/>
          <w:b/>
          <w:bCs/>
          <w:sz w:val="26"/>
          <w:szCs w:val="26"/>
          <w:lang w:eastAsia="ru-RU"/>
        </w:rPr>
        <w:t>межбюджетных</w:t>
      </w:r>
      <w:proofErr w:type="gramEnd"/>
      <w:r w:rsidRPr="00B4144A">
        <w:rPr>
          <w:rFonts w:eastAsia="Times New Roman" w:cs="Times New Roman"/>
          <w:b/>
          <w:bCs/>
          <w:sz w:val="26"/>
          <w:szCs w:val="26"/>
          <w:lang w:eastAsia="ru-RU"/>
        </w:rPr>
        <w:t xml:space="preserve"> трансфертов, имеющих целевое назначение</w:t>
      </w:r>
    </w:p>
    <w:p w:rsidR="00526AA2" w:rsidRPr="00B4144A" w:rsidRDefault="00526AA2" w:rsidP="00526AA2">
      <w:pPr>
        <w:ind w:firstLine="540"/>
        <w:jc w:val="both"/>
        <w:rPr>
          <w:rFonts w:eastAsia="Times New Roman" w:cs="Times New Roman"/>
          <w:color w:val="392C69"/>
          <w:sz w:val="26"/>
          <w:szCs w:val="26"/>
          <w:lang w:eastAsia="ru-RU"/>
        </w:rPr>
      </w:pP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1. Настоящий Порядок взыскания в доход бюджета муниципального образования «Чародинский район»</w:t>
      </w:r>
      <w:r w:rsidRPr="00B4144A">
        <w:rPr>
          <w:rFonts w:eastAsia="Times New Roman" w:cs="Times New Roman"/>
          <w:bCs/>
          <w:i/>
          <w:sz w:val="26"/>
          <w:szCs w:val="26"/>
          <w:lang w:eastAsia="ru-RU"/>
        </w:rPr>
        <w:t xml:space="preserve"> </w:t>
      </w:r>
      <w:r w:rsidRPr="00B4144A">
        <w:rPr>
          <w:rFonts w:eastAsia="Times New Roman" w:cs="Times New Roman"/>
          <w:sz w:val="26"/>
          <w:szCs w:val="26"/>
          <w:lang w:eastAsia="ru-RU"/>
        </w:rPr>
        <w:t>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(далее по тексту также - Порядок взыскания), разработан в соответствии с Приказом Министерства финансов Российской Федерации от 13.04.2020 № 68н "Об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федерального бюджета", и устанавливает правила взыскания в доход бюджета муниципального образования «Чародинский район»</w:t>
      </w:r>
      <w:r w:rsidRPr="00B4144A">
        <w:rPr>
          <w:rFonts w:eastAsia="Times New Roman" w:cs="Times New Roman"/>
          <w:bCs/>
          <w:i/>
          <w:sz w:val="26"/>
          <w:szCs w:val="26"/>
          <w:lang w:eastAsia="ru-RU"/>
        </w:rPr>
        <w:t xml:space="preserve"> </w:t>
      </w:r>
      <w:r w:rsidRPr="00B4144A">
        <w:rPr>
          <w:rFonts w:eastAsia="Times New Roman" w:cs="Times New Roman"/>
          <w:sz w:val="26"/>
          <w:szCs w:val="26"/>
          <w:lang w:eastAsia="ru-RU"/>
        </w:rPr>
        <w:t xml:space="preserve">неиспользованных по состоянию на 1 января текущего финансового года остатков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РД, предоставленных из бюджета муниципального образования «Чародинский район» бюджетам сельских поселений  (далее по тексту также - целевые средства, неиспользованные остатки целевых средств).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2. Формирование и обмен документами (за исключением документов, содержащих сведения, составляющие государственную тайну) осуществляется в форме электронных документов в государственной интегрированной информационной системе управления общественными финансами "Электронный бюджет" с применением классификаторов, реестров и справочников, ведение которых осуществляется в соответствии с Положением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30.06.2015 N 658 "О государственной интегрированной информационной системе управления общественными финансами "Электронный бюджет", и с использованием усиленных квалифицированных электронных подписей (далее по тексту также - электронная подпись) уполномоченных лиц.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lastRenderedPageBreak/>
        <w:t xml:space="preserve">3. Возврат неиспользованных остатков целевых средств в бюджет муниципального образования «Чародинский район», из которого были предоставлены целевые средства, осуществляется администрацией муниципального образования «Чародинский район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4. Не использованные по состоянию на 1 января текущего финансового года остатки целевых средств подлежат возврату администраторами доходов по возврату в доход бюджета муниципального образования «Чародинский район» в течение первых 15 рабочих дней текущего финансового года.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5. В случае если неиспользованные остатки целевых средств не перечислены в доход бюджета муниципального образования «Чародинский район» в течение установленного пунктом 4 настоящего Порядка взыскания срока (далее по тексту также - установленный законодательством срок), финансовым отделом администрации муниципального образования «Чародинский район» не позднее 30 рабочих дней со дня, следующего за днем истечения установленного законодательством срока: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а) оформляет решение о взыскании неиспользованных остатков целевых средств по форме согласно приложению к Общим требованиям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утвержденным согласно приложению № 1 к Приказу Министерства финансов Российской Федерации от 13.04.2020 № 68н "Об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федерального бюджета" (далее по тексту также - Решение); </w:t>
      </w:r>
    </w:p>
    <w:p w:rsidR="00526AA2" w:rsidRPr="00B4144A" w:rsidRDefault="00526AA2" w:rsidP="00526AA2">
      <w:pPr>
        <w:ind w:firstLine="540"/>
        <w:jc w:val="both"/>
        <w:rPr>
          <w:rFonts w:eastAsia="Times New Roman" w:cs="Times New Roman"/>
          <w:sz w:val="26"/>
          <w:szCs w:val="26"/>
          <w:lang w:eastAsia="ru-RU"/>
        </w:rPr>
      </w:pPr>
      <w:proofErr w:type="gramStart"/>
      <w:r w:rsidRPr="00B4144A">
        <w:rPr>
          <w:rFonts w:eastAsia="Times New Roman" w:cs="Times New Roman"/>
          <w:sz w:val="26"/>
          <w:szCs w:val="26"/>
          <w:lang w:eastAsia="ru-RU"/>
        </w:rPr>
        <w:t>б</w:t>
      </w:r>
      <w:proofErr w:type="gramEnd"/>
      <w:r w:rsidRPr="00B4144A">
        <w:rPr>
          <w:rFonts w:eastAsia="Times New Roman" w:cs="Times New Roman"/>
          <w:sz w:val="26"/>
          <w:szCs w:val="26"/>
          <w:lang w:eastAsia="ru-RU"/>
        </w:rPr>
        <w:t xml:space="preserve">) в течение 3 рабочих дней со дня подписания Решения электронной подписью лица, уполномоченного действовать от имени Администрации муниципального образования «Чародинский район», направляет его: </w:t>
      </w:r>
    </w:p>
    <w:p w:rsidR="00526AA2" w:rsidRPr="00B4144A" w:rsidRDefault="00526AA2" w:rsidP="00526AA2">
      <w:pPr>
        <w:ind w:firstLine="540"/>
        <w:jc w:val="both"/>
        <w:rPr>
          <w:rFonts w:eastAsia="Times New Roman" w:cs="Times New Roman"/>
          <w:sz w:val="26"/>
          <w:szCs w:val="26"/>
          <w:lang w:eastAsia="ru-RU"/>
        </w:rPr>
      </w:pPr>
      <w:proofErr w:type="gramStart"/>
      <w:r w:rsidRPr="00B4144A">
        <w:rPr>
          <w:rFonts w:eastAsia="Times New Roman" w:cs="Times New Roman"/>
          <w:sz w:val="26"/>
          <w:szCs w:val="26"/>
          <w:lang w:eastAsia="ru-RU"/>
        </w:rPr>
        <w:t>администрации</w:t>
      </w:r>
      <w:proofErr w:type="gramEnd"/>
      <w:r w:rsidRPr="00B4144A">
        <w:rPr>
          <w:rFonts w:eastAsia="Times New Roman" w:cs="Times New Roman"/>
          <w:sz w:val="26"/>
          <w:szCs w:val="26"/>
          <w:lang w:eastAsia="ru-RU"/>
        </w:rPr>
        <w:t xml:space="preserve"> МО с/п, подведомственные учреждения муниципального образования «Чародинский район», из бюджета которого взыскиваются неиспользованные остатки целевых средств, соответствующим администраторам доходов бюджета муниципального образования «Чародинский район» от возврата неиспользованных остатков целевых средств, из бюджета которого были предоставлены целевые средства (далее - администраторы доходов бюджета от возврата);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в Управление Федерального казначейства по РД, осуществляющее казначейское обслуживание исполнения бюджета сельского поселения, подведомственные учреждения муниципального образования «Чародинский район», из которого в установленный законодательством срок не перечислены неиспользованные остатки целевых средств, для взыскания неиспользованных остатков целевых средств, указанных в Решении, с соответствующих администраторов доходов по возврату в соответствии с Приказом Министерства финансов Российской Федерации от 29.12.2022 № 198н "Об утверждении Порядка учета Федеральным казначейством поступлений в бюджетную систему Российской </w:t>
      </w:r>
      <w:r w:rsidRPr="00B4144A">
        <w:rPr>
          <w:rFonts w:eastAsia="Times New Roman" w:cs="Times New Roman"/>
          <w:sz w:val="26"/>
          <w:szCs w:val="26"/>
          <w:lang w:eastAsia="ru-RU"/>
        </w:rPr>
        <w:lastRenderedPageBreak/>
        <w:t xml:space="preserve">Федерации и их распределения между бюджетами бюджетной системы Российской Федерации", на основании распоряжения о совершении казначейских платежей, предусматривающего возврат средств из бюджетов сельских поселений муниципального образования «Чародинский район» (далее по тексту также - Распоряжение на возврат), оформленного в соответствии с Приказом Федерального казначейства от 14.05.2020 N 21н "О Порядке казначейского обслуживания".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6. Возврат соответствующим администраторам доходов по возврату осуществляется администраторами доходов от возврата в пределах отраженных на их лицевых счетах администратора доходов бюджета сумм соответствующих доходов от возврата неиспользованных остатков целевых средств на основании оформленных ими Распоряжений на возврат (с указанием информации, позволяющей определить целевые средства, по которым производится возврат неиспользованных остатков): </w:t>
      </w:r>
    </w:p>
    <w:p w:rsidR="00526AA2" w:rsidRPr="00B4144A" w:rsidRDefault="00526AA2" w:rsidP="00526AA2">
      <w:pPr>
        <w:ind w:firstLine="540"/>
        <w:jc w:val="both"/>
        <w:rPr>
          <w:rFonts w:eastAsia="Times New Roman" w:cs="Times New Roman"/>
          <w:sz w:val="26"/>
          <w:szCs w:val="26"/>
          <w:lang w:eastAsia="ru-RU"/>
        </w:rPr>
      </w:pPr>
      <w:proofErr w:type="gramStart"/>
      <w:r w:rsidRPr="00B4144A">
        <w:rPr>
          <w:rFonts w:eastAsia="Times New Roman" w:cs="Times New Roman"/>
          <w:sz w:val="26"/>
          <w:szCs w:val="26"/>
          <w:lang w:eastAsia="ru-RU"/>
        </w:rPr>
        <w:t>а</w:t>
      </w:r>
      <w:proofErr w:type="gramEnd"/>
      <w:r w:rsidRPr="00B4144A">
        <w:rPr>
          <w:rFonts w:eastAsia="Times New Roman" w:cs="Times New Roman"/>
          <w:sz w:val="26"/>
          <w:szCs w:val="26"/>
          <w:lang w:eastAsia="ru-RU"/>
        </w:rPr>
        <w:t xml:space="preserve">) сумм остатков целевых средств, излишне полученных в соответствии с Порядком взыскания; </w:t>
      </w:r>
    </w:p>
    <w:p w:rsidR="00526AA2" w:rsidRPr="00B4144A" w:rsidRDefault="00526AA2" w:rsidP="00526AA2">
      <w:pPr>
        <w:ind w:firstLine="540"/>
        <w:jc w:val="both"/>
        <w:rPr>
          <w:rFonts w:eastAsia="Times New Roman" w:cs="Times New Roman"/>
          <w:sz w:val="26"/>
          <w:szCs w:val="26"/>
          <w:lang w:eastAsia="ru-RU"/>
        </w:rPr>
      </w:pPr>
      <w:proofErr w:type="gramStart"/>
      <w:r w:rsidRPr="00B4144A">
        <w:rPr>
          <w:rFonts w:eastAsia="Times New Roman" w:cs="Times New Roman"/>
          <w:sz w:val="26"/>
          <w:szCs w:val="26"/>
          <w:lang w:eastAsia="ru-RU"/>
        </w:rPr>
        <w:t>б</w:t>
      </w:r>
      <w:proofErr w:type="gramEnd"/>
      <w:r w:rsidRPr="00B4144A">
        <w:rPr>
          <w:rFonts w:eastAsia="Times New Roman" w:cs="Times New Roman"/>
          <w:sz w:val="26"/>
          <w:szCs w:val="26"/>
          <w:lang w:eastAsia="ru-RU"/>
        </w:rPr>
        <w:t xml:space="preserve">) сумм остатков целевых средств (за исключением остатков целевых средств, предоставленных из федерального бюджета), которые могут быть использованы на те же цели при подтверждении потребности в них в соответствии с решениями администраторов доходов от возврата, направленными администраторами доходов от возврата соответствующим администраторам доходов по возврату.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7. Возврат неиспользованных остатков целевых средств, взысканных в доход бюджета муниципального образования «Чародинский район», а также их поступление в доход бюджета муниципального образования «Чародинский район», предоставившего целевые средства, осуществляется по кодам классификации доходов бюджетов для отражения возвратов остатков субсидий, субвенций и иных межбюджетных трансфертов, имеющих целевое назначение, прошлых лет, для отражения доходов бюджетов сельских поселений и подведомственных учреждений    от возврата остатков субсидий, субвенций и иных межбюджетных трансфертов, имеющих целевое назначение, прошлых лет. </w:t>
      </w:r>
    </w:p>
    <w:p w:rsidR="00526AA2" w:rsidRPr="00B4144A" w:rsidRDefault="00526AA2" w:rsidP="00526AA2">
      <w:pPr>
        <w:ind w:firstLine="540"/>
        <w:jc w:val="both"/>
        <w:rPr>
          <w:rFonts w:eastAsia="Times New Roman" w:cs="Times New Roman"/>
          <w:sz w:val="26"/>
          <w:szCs w:val="26"/>
          <w:lang w:eastAsia="ru-RU"/>
        </w:rPr>
      </w:pPr>
      <w:r w:rsidRPr="00B4144A">
        <w:rPr>
          <w:rFonts w:eastAsia="Times New Roman" w:cs="Times New Roman"/>
          <w:sz w:val="26"/>
          <w:szCs w:val="26"/>
          <w:lang w:eastAsia="ru-RU"/>
        </w:rPr>
        <w:t xml:space="preserve">8. При отсутствии технической возможности реализации Решения в государственной интегрированной информационной системе управления общественными финансами "Электронный бюджет" формирование и обмен документами в соответствии с настоящим Порядком осуществляется в системе электронного документооборота муниципального образования «Чародинский район» посредством направления сопроводительного письма Администрации муниципального образования «Чародинский район» с приложением отображения электронного документа Решения с электронной подписью в формате </w:t>
      </w:r>
      <w:proofErr w:type="spellStart"/>
      <w:r w:rsidRPr="00B4144A">
        <w:rPr>
          <w:rFonts w:eastAsia="Times New Roman" w:cs="Times New Roman"/>
          <w:sz w:val="26"/>
          <w:szCs w:val="26"/>
          <w:lang w:eastAsia="ru-RU"/>
        </w:rPr>
        <w:t>pdf</w:t>
      </w:r>
      <w:proofErr w:type="spellEnd"/>
      <w:r w:rsidRPr="00B4144A">
        <w:rPr>
          <w:rFonts w:eastAsia="Times New Roman" w:cs="Times New Roman"/>
          <w:sz w:val="26"/>
          <w:szCs w:val="26"/>
          <w:lang w:eastAsia="ru-RU"/>
        </w:rPr>
        <w:t xml:space="preserve"> либо в форме документов на бумажных носителях, утвержденных (подписанных) уполномоченными лицами.   </w:t>
      </w:r>
    </w:p>
    <w:p w:rsidR="00526AA2" w:rsidRPr="00B4144A" w:rsidRDefault="00526AA2" w:rsidP="00526AA2">
      <w:pPr>
        <w:pStyle w:val="a3"/>
        <w:ind w:left="284"/>
        <w:jc w:val="both"/>
        <w:rPr>
          <w:rStyle w:val="eop"/>
          <w:b/>
          <w:sz w:val="26"/>
          <w:szCs w:val="26"/>
        </w:rPr>
      </w:pPr>
    </w:p>
    <w:p w:rsidR="00526AA2" w:rsidRPr="00B4144A" w:rsidRDefault="00526AA2" w:rsidP="00526AA2">
      <w:pPr>
        <w:pStyle w:val="a3"/>
        <w:ind w:left="284"/>
        <w:jc w:val="both"/>
        <w:rPr>
          <w:rStyle w:val="eop"/>
          <w:b/>
          <w:sz w:val="26"/>
          <w:szCs w:val="26"/>
        </w:rPr>
      </w:pPr>
    </w:p>
    <w:p w:rsidR="00526AA2" w:rsidRPr="00DF77A9" w:rsidRDefault="00526AA2" w:rsidP="00526AA2">
      <w:pPr>
        <w:pStyle w:val="a3"/>
        <w:ind w:left="284"/>
        <w:jc w:val="both"/>
        <w:rPr>
          <w:rStyle w:val="eop"/>
          <w:b/>
        </w:rPr>
      </w:pPr>
    </w:p>
    <w:p w:rsidR="00526AA2" w:rsidRPr="00DF77A9" w:rsidRDefault="00526AA2" w:rsidP="00526AA2">
      <w:pPr>
        <w:pStyle w:val="a3"/>
        <w:ind w:left="284"/>
        <w:jc w:val="both"/>
        <w:rPr>
          <w:rStyle w:val="eop"/>
          <w:b/>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526AA2" w:rsidRDefault="00526AA2" w:rsidP="00526AA2">
      <w:pPr>
        <w:jc w:val="center"/>
        <w:rPr>
          <w:rFonts w:eastAsia="Times New Roman" w:cs="Times New Roman"/>
          <w:b/>
          <w:bCs/>
          <w:sz w:val="24"/>
          <w:szCs w:val="24"/>
          <w:lang w:eastAsia="ru-RU"/>
        </w:rPr>
      </w:pPr>
    </w:p>
    <w:p w:rsidR="00FF29A7" w:rsidRDefault="00FF29A7"/>
    <w:sectPr w:rsidR="00FF2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A2"/>
    <w:rsid w:val="00526AA2"/>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DE972-E821-4220-8503-A6BDFD58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AA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526AA2"/>
    <w:pPr>
      <w:ind w:left="720"/>
      <w:contextualSpacing/>
    </w:pPr>
    <w:rPr>
      <w:rFonts w:asciiTheme="minorHAnsi" w:eastAsiaTheme="minorEastAsia" w:hAnsiTheme="minorHAnsi" w:cs="Times New Roman"/>
      <w:sz w:val="24"/>
      <w:szCs w:val="24"/>
      <w:lang w:eastAsia="ru-RU"/>
    </w:rPr>
  </w:style>
  <w:style w:type="character" w:customStyle="1" w:styleId="a4">
    <w:name w:val="Абзац списка Знак"/>
    <w:aliases w:val="мой Знак"/>
    <w:basedOn w:val="a0"/>
    <w:link w:val="a3"/>
    <w:uiPriority w:val="34"/>
    <w:locked/>
    <w:rsid w:val="00526AA2"/>
    <w:rPr>
      <w:rFonts w:eastAsiaTheme="minorEastAsia" w:cs="Times New Roman"/>
      <w:sz w:val="24"/>
      <w:szCs w:val="24"/>
      <w:lang w:eastAsia="ru-RU"/>
    </w:rPr>
  </w:style>
  <w:style w:type="paragraph" w:customStyle="1" w:styleId="paragraph">
    <w:name w:val="paragraph"/>
    <w:basedOn w:val="a"/>
    <w:rsid w:val="00526AA2"/>
    <w:pPr>
      <w:spacing w:before="100" w:beforeAutospacing="1" w:after="100" w:afterAutospacing="1"/>
    </w:pPr>
    <w:rPr>
      <w:rFonts w:eastAsia="Times New Roman" w:cs="Times New Roman"/>
      <w:sz w:val="24"/>
      <w:szCs w:val="24"/>
      <w:lang w:eastAsia="ru-RU"/>
    </w:rPr>
  </w:style>
  <w:style w:type="character" w:customStyle="1" w:styleId="normaltextrun">
    <w:name w:val="normaltextrun"/>
    <w:basedOn w:val="a0"/>
    <w:rsid w:val="00526AA2"/>
  </w:style>
  <w:style w:type="character" w:customStyle="1" w:styleId="eop">
    <w:name w:val="eop"/>
    <w:basedOn w:val="a0"/>
    <w:rsid w:val="0052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2024-01-12T08:27:00Z</dcterms:created>
  <dcterms:modified xsi:type="dcterms:W3CDTF">2024-01-12T08:28:00Z</dcterms:modified>
</cp:coreProperties>
</file>