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D" w:rsidRDefault="00CA030D" w:rsidP="00CA03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Упрощенный порядок добровольного исключения из ЕГРЮЛ субъектов МСП введен с 1 июля 2023 года</w:t>
      </w:r>
    </w:p>
    <w:p w:rsidR="00CA030D" w:rsidRDefault="00CA030D" w:rsidP="00CA03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В соответствии с Федеральным законом от 13.06.2023 № 249-ФЗ учредители (участники) </w:t>
      </w:r>
      <w:proofErr w:type="spellStart"/>
      <w:r>
        <w:rPr>
          <w:rFonts w:ascii="Arial" w:hAnsi="Arial" w:cs="Arial"/>
          <w:color w:val="666666"/>
        </w:rPr>
        <w:t>юрлица</w:t>
      </w:r>
      <w:proofErr w:type="spellEnd"/>
      <w:r>
        <w:rPr>
          <w:rFonts w:ascii="Arial" w:hAnsi="Arial" w:cs="Arial"/>
          <w:color w:val="666666"/>
        </w:rPr>
        <w:t xml:space="preserve"> - субъекта МСП могут подавать в налоговую заявление об исключении этой компании из ЕГРЮЛ. Воспользоваться правом можно, если учредители (участники) единогласно решили прекратить деятельность </w:t>
      </w:r>
      <w:proofErr w:type="spellStart"/>
      <w:r>
        <w:rPr>
          <w:rFonts w:ascii="Arial" w:hAnsi="Arial" w:cs="Arial"/>
          <w:color w:val="666666"/>
        </w:rPr>
        <w:t>юрлица</w:t>
      </w:r>
      <w:proofErr w:type="spellEnd"/>
      <w:r>
        <w:rPr>
          <w:rFonts w:ascii="Arial" w:hAnsi="Arial" w:cs="Arial"/>
          <w:color w:val="666666"/>
        </w:rPr>
        <w:t>.</w:t>
      </w:r>
    </w:p>
    <w:p w:rsidR="00CA030D" w:rsidRDefault="00CA030D" w:rsidP="00CA03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из-за более сложных и долгих процедур добровольной ликвидации некоторые учредители и участники недействующих компаний ждали, чтобы ФНС принудительно исключила их из реестра.</w:t>
      </w:r>
    </w:p>
    <w:p w:rsidR="00CA030D" w:rsidRDefault="00CA030D" w:rsidP="00CA03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В ряде случаев такая практика грозит 3-летним запретом создавать новые </w:t>
      </w:r>
      <w:proofErr w:type="spellStart"/>
      <w:r>
        <w:rPr>
          <w:rFonts w:ascii="Arial" w:hAnsi="Arial" w:cs="Arial"/>
          <w:color w:val="666666"/>
        </w:rPr>
        <w:t>юрлица</w:t>
      </w:r>
      <w:proofErr w:type="spellEnd"/>
      <w:r>
        <w:rPr>
          <w:rFonts w:ascii="Arial" w:hAnsi="Arial" w:cs="Arial"/>
          <w:color w:val="666666"/>
        </w:rPr>
        <w:t>, входить в состав учредителей и др.</w:t>
      </w:r>
    </w:p>
    <w:p w:rsidR="00AC16D2" w:rsidRDefault="00AC16D2">
      <w:bookmarkStart w:id="0" w:name="_GoBack"/>
      <w:bookmarkEnd w:id="0"/>
    </w:p>
    <w:sectPr w:rsidR="00AC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78"/>
    <w:rsid w:val="00894F78"/>
    <w:rsid w:val="00AC16D2"/>
    <w:rsid w:val="00C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C1C57-08C3-407F-A686-85FF4173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2023-10-19T08:14:00Z</dcterms:created>
  <dcterms:modified xsi:type="dcterms:W3CDTF">2023-10-19T08:14:00Z</dcterms:modified>
</cp:coreProperties>
</file>