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30" w:rsidRPr="00643930" w:rsidRDefault="00643930" w:rsidP="00643930">
      <w:r w:rsidRPr="00643930">
        <w:t>Административным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(далее КоАП РФ) или законами субъектов Российской Федерации установлена административная ответственность.</w:t>
      </w:r>
    </w:p>
    <w:p w:rsidR="00643930" w:rsidRPr="00643930" w:rsidRDefault="00643930" w:rsidP="00643930">
      <w:r w:rsidRPr="00643930"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643930" w:rsidRPr="00643930" w:rsidRDefault="00643930" w:rsidP="00643930">
      <w:r w:rsidRPr="00643930">
        <w:t>По отношению к несовершеннолетним правонарушителям действующее законодательство предусматривает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- КДН).</w:t>
      </w:r>
    </w:p>
    <w:p w:rsidR="00643930" w:rsidRPr="00643930" w:rsidRDefault="00643930" w:rsidP="00643930">
      <w:r w:rsidRPr="00643930">
        <w:t>Именно КДН принадлежит преимущественное право рассмотрения дел об административных правонарушениях, совершенных несовершеннолетними. Исключение составляют правонарушения, предусмотренные ст. 11.18 КоАП РФ (безбилетный проезд), а также дела об административных правонарушениях, перечисленные в гл. 12 КоАП РФ, в области дорожного движения, которые могут рассматриваться другими органами.</w:t>
      </w:r>
    </w:p>
    <w:p w:rsidR="00643930" w:rsidRPr="00643930" w:rsidRDefault="00643930" w:rsidP="00643930">
      <w:r w:rsidRPr="00643930">
        <w:t>КДН рассматривают дела об административных правонарушениях по месту жительства несовершеннолетнего правонарушителя.</w:t>
      </w:r>
    </w:p>
    <w:p w:rsidR="00643930" w:rsidRPr="00643930" w:rsidRDefault="00643930" w:rsidP="00643930">
      <w:r w:rsidRPr="00643930">
        <w:t>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правонарушения, а за нарушения при длящемся правонарушении - не позднее двух месяцев со дня его обнаружения (ст. 4.5 КоАП РФ).</w:t>
      </w:r>
    </w:p>
    <w:p w:rsidR="00643930" w:rsidRPr="00643930" w:rsidRDefault="00643930" w:rsidP="00643930">
      <w:r w:rsidRPr="00643930">
        <w:t>Важной особенностью ответственности несовершеннолетних лиц, устанавливаемой КоАП РФ, является то, что совершение административного правонарушения несовершеннолетним признается смягчающим вину обстоятельством, а вовлечение такого лица в совершение административного правонарушения - отягчающим обстоятельством. Причем, эти обстоятельства следует четко отграничивать от таких правонарушений, как вовлечение несовершеннолетних в употребление алкогольной и спиртосодержащей продукции, новых потенциально опасных психоактивных веществ или </w:t>
      </w:r>
      <w:hyperlink r:id="rId4" w:history="1">
        <w:r w:rsidRPr="00643930">
          <w:rPr>
            <w:rStyle w:val="a3"/>
          </w:rPr>
          <w:t>одурманивающих веществ</w:t>
        </w:r>
      </w:hyperlink>
      <w:r w:rsidRPr="00643930">
        <w:t> (ст. 6.10 КоАП РФ), неисполнение или ненадлежащее исполнение родителями или иными законными представителями несовершеннолетних обязанностей по воспитанию, содержанию и обучению несовершеннолетних (ст. 5.35 КоАП РФ), поскольку они образуют самостоятельные составы административных правонарушений с привлечением виновных в этом лиц к административной ответственности.</w:t>
      </w:r>
    </w:p>
    <w:p w:rsidR="00643930" w:rsidRPr="00643930" w:rsidRDefault="00643930" w:rsidP="00643930">
      <w:r w:rsidRPr="00643930">
        <w:t>Из десяти видов административных наказаний, указанных в КоАП РФ, к несовершеннолетним чаще всего применяются только два - это предупреждение и административный штраф. Кодекс не предусматривает специальных видов административных наказаний, применяемых только к несовершеннолетним, но существуют определенные особенности при применении некоторых видов административных наказаний.</w:t>
      </w:r>
    </w:p>
    <w:p w:rsidR="00643930" w:rsidRPr="00643930" w:rsidRDefault="00643930" w:rsidP="00643930">
      <w:r w:rsidRPr="00643930">
        <w:lastRenderedPageBreak/>
        <w:t>Так, штраф может назначаться 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заработка, штраф взыскивается с его родителей или иных законных представителей.</w:t>
      </w:r>
    </w:p>
    <w:p w:rsidR="00643930" w:rsidRPr="00643930" w:rsidRDefault="00643930" w:rsidP="00643930">
      <w:r w:rsidRPr="00643930">
        <w:t>Закон не позволяет применять к лицам, не достигшим 18-летнего возраста, административный арест (ч. 2 ст. 3.9 КоАП РФ).</w:t>
      </w:r>
    </w:p>
    <w:p w:rsidR="007E6115" w:rsidRDefault="007E6115">
      <w:bookmarkStart w:id="0" w:name="_GoBack"/>
      <w:bookmarkEnd w:id="0"/>
    </w:p>
    <w:sectPr w:rsidR="007E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CE"/>
    <w:rsid w:val="00643930"/>
    <w:rsid w:val="007E6115"/>
    <w:rsid w:val="00A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4F3C7-357E-4820-83DF-8FF6C988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87DCDA1DC9D91B3A3F278B7EFE1BD0EFE8FCAB4BF620C9B788A45F9DE2126151F4694FCFF3366BW4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2022-12-21T07:08:00Z</dcterms:created>
  <dcterms:modified xsi:type="dcterms:W3CDTF">2022-12-21T07:08:00Z</dcterms:modified>
</cp:coreProperties>
</file>