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1D" w:rsidRPr="001B581D" w:rsidRDefault="001B581D" w:rsidP="001B581D">
      <w:pPr>
        <w:spacing w:after="75"/>
        <w:outlineLvl w:val="0"/>
        <w:rPr>
          <w:rFonts w:ascii="Arial" w:hAnsi="Arial" w:cs="Arial"/>
          <w:color w:val="294A70"/>
          <w:kern w:val="36"/>
          <w:sz w:val="42"/>
          <w:szCs w:val="42"/>
        </w:rPr>
      </w:pPr>
      <w:bookmarkStart w:id="0" w:name="_GoBack"/>
      <w:r w:rsidRPr="001B581D">
        <w:rPr>
          <w:rFonts w:ascii="Arial" w:hAnsi="Arial" w:cs="Arial"/>
          <w:color w:val="294A70"/>
          <w:kern w:val="36"/>
          <w:sz w:val="42"/>
          <w:szCs w:val="42"/>
        </w:rPr>
        <w:t>За жестокое обращение с детьми установлена уголовная ответственность</w:t>
      </w:r>
    </w:p>
    <w:bookmarkEnd w:id="0"/>
    <w:p w:rsidR="001B581D" w:rsidRPr="001B581D" w:rsidRDefault="001B581D" w:rsidP="001B581D">
      <w:pPr>
        <w:shd w:val="clear" w:color="auto" w:fill="FFFFFF"/>
        <w:spacing w:after="225"/>
        <w:jc w:val="both"/>
        <w:rPr>
          <w:rFonts w:ascii="Arial" w:hAnsi="Arial" w:cs="Arial"/>
          <w:color w:val="666666"/>
          <w:sz w:val="21"/>
          <w:szCs w:val="21"/>
        </w:rPr>
      </w:pPr>
      <w:r w:rsidRPr="001B581D">
        <w:rPr>
          <w:rFonts w:ascii="Arial" w:hAnsi="Arial" w:cs="Arial"/>
          <w:color w:val="666666"/>
          <w:sz w:val="21"/>
          <w:szCs w:val="21"/>
        </w:rPr>
        <w:br/>
        <w:t>Положениями статьи 156 Уголовного кодекса Российской Федерации (далее – УК РФ) установлена уголовная ответственность за жестокое обращение, сопряжённое с невыполнением обязанностей по воспитанию ребёнка.</w:t>
      </w:r>
      <w:r w:rsidRPr="001B581D">
        <w:rPr>
          <w:rFonts w:ascii="Arial" w:hAnsi="Arial" w:cs="Arial"/>
          <w:color w:val="666666"/>
          <w:sz w:val="21"/>
          <w:szCs w:val="21"/>
        </w:rPr>
        <w:br/>
        <w:t>При этом наказание предусмотрено за действие или бездействие, то есть в ненадлежащем исполнении или неисполнении обязанностей по воспитанию несовершеннолетнего, возложенных на лицо законом, соединённое с жестоким обращением.</w:t>
      </w:r>
    </w:p>
    <w:p w:rsidR="001B581D" w:rsidRPr="001B581D" w:rsidRDefault="001B581D" w:rsidP="001B581D">
      <w:pPr>
        <w:shd w:val="clear" w:color="auto" w:fill="FFFFFF"/>
        <w:spacing w:after="225"/>
        <w:rPr>
          <w:rFonts w:ascii="Arial" w:hAnsi="Arial" w:cs="Arial"/>
          <w:color w:val="666666"/>
          <w:sz w:val="21"/>
          <w:szCs w:val="21"/>
        </w:rPr>
      </w:pPr>
      <w:r w:rsidRPr="001B581D">
        <w:rPr>
          <w:rFonts w:ascii="Arial" w:hAnsi="Arial" w:cs="Arial"/>
          <w:i/>
          <w:iCs/>
          <w:color w:val="666666"/>
          <w:sz w:val="21"/>
          <w:szCs w:val="21"/>
        </w:rPr>
        <w:t>— Что же считается жестоким обращением?</w:t>
      </w:r>
      <w:r w:rsidRPr="001B581D">
        <w:rPr>
          <w:rFonts w:ascii="Arial" w:hAnsi="Arial" w:cs="Arial"/>
          <w:color w:val="666666"/>
          <w:sz w:val="21"/>
          <w:szCs w:val="21"/>
        </w:rPr>
        <w:br/>
      </w:r>
      <w:proofErr w:type="gramStart"/>
      <w:r w:rsidRPr="001B581D">
        <w:rPr>
          <w:rFonts w:ascii="Arial" w:hAnsi="Arial" w:cs="Arial"/>
          <w:color w:val="666666"/>
          <w:sz w:val="21"/>
          <w:szCs w:val="21"/>
        </w:rPr>
        <w:t>Следует иметь ввиду, что под жестоким обращением понимается невыполнение или ненадлежащее выполнение обязанностей по воспитанию ребёнка, совершенное как путём действия, так и путём бездействия, которое по своему характеру или причиняемым последствиям носит жестокий характер: лишение питания, обуви и одежды, грубое нарушение режима дня, обусловленного психофизиологическими потребностями ребёнка определённого возраста, лишение сна и отдыха, невыполнение элементарных гигиенических норм, влекущее за собой</w:t>
      </w:r>
      <w:proofErr w:type="gramEnd"/>
      <w:r w:rsidRPr="001B581D">
        <w:rPr>
          <w:rFonts w:ascii="Arial" w:hAnsi="Arial" w:cs="Arial"/>
          <w:color w:val="666666"/>
          <w:sz w:val="21"/>
          <w:szCs w:val="21"/>
        </w:rPr>
        <w:t>, к примеру, педикулёз, чесотку и прочее, невыполнение рекомендаций и предписаний врача по профилактике заболеваний и лечению ребёнка, отказ или уклонение от оказания необходимой медицинской помощи ребёнку и другое.</w:t>
      </w:r>
      <w:r w:rsidRPr="001B581D">
        <w:rPr>
          <w:rFonts w:ascii="Arial" w:hAnsi="Arial" w:cs="Arial"/>
          <w:color w:val="666666"/>
          <w:sz w:val="21"/>
          <w:szCs w:val="21"/>
        </w:rPr>
        <w:br/>
        <w:t>Также под жестокое обращение попадают действия, предусматривающие применение к ребёнку недопустимых методов воспитания и обращения, включающих в себя все виды физического, психического и сексуального насилия.</w:t>
      </w:r>
    </w:p>
    <w:p w:rsidR="001B581D" w:rsidRPr="001B581D" w:rsidRDefault="001B581D" w:rsidP="001B581D">
      <w:pPr>
        <w:shd w:val="clear" w:color="auto" w:fill="FFFFFF"/>
        <w:spacing w:after="225"/>
        <w:rPr>
          <w:rFonts w:ascii="Arial" w:hAnsi="Arial" w:cs="Arial"/>
          <w:color w:val="666666"/>
          <w:sz w:val="21"/>
          <w:szCs w:val="21"/>
        </w:rPr>
      </w:pPr>
      <w:r w:rsidRPr="001B581D">
        <w:rPr>
          <w:rFonts w:ascii="Arial" w:hAnsi="Arial" w:cs="Arial"/>
          <w:i/>
          <w:iCs/>
          <w:color w:val="666666"/>
          <w:sz w:val="21"/>
          <w:szCs w:val="21"/>
        </w:rPr>
        <w:t>-Кто несёт ответственность за подобные действия?</w:t>
      </w:r>
      <w:r w:rsidRPr="001B581D">
        <w:rPr>
          <w:rFonts w:ascii="Arial" w:hAnsi="Arial" w:cs="Arial"/>
          <w:color w:val="666666"/>
          <w:sz w:val="21"/>
          <w:szCs w:val="21"/>
        </w:rPr>
        <w:br/>
        <w:t>Субъектами данного преступления могут быть родители, усыновители, приёмные родители, опекуны и попечители, лица, обязанные воспитывать несовершеннолетнего в процессе осуществления надзора за последним в силу своих профессиональных обязанностей. В то же время, совершая данное преступление лицо должно осознавать, что нарушает обязанность по воспитанию несовершеннолетнего, понимает, что обращается с ним жестоко и желает совершать такие действия, целенаправленно не выполняя свои обязанности по воспитанию несовершеннолетнего.</w:t>
      </w:r>
      <w:r w:rsidRPr="001B581D">
        <w:rPr>
          <w:rFonts w:ascii="Arial" w:hAnsi="Arial" w:cs="Arial"/>
          <w:color w:val="666666"/>
          <w:sz w:val="21"/>
          <w:szCs w:val="21"/>
        </w:rPr>
        <w:br/>
      </w:r>
      <w:proofErr w:type="gramStart"/>
      <w:r w:rsidRPr="001B581D">
        <w:rPr>
          <w:rFonts w:ascii="Arial" w:hAnsi="Arial" w:cs="Arial"/>
          <w:color w:val="666666"/>
          <w:sz w:val="21"/>
          <w:szCs w:val="21"/>
        </w:rPr>
        <w:t>За совершение преступления по ст. 156 УК РФ предусмотрено наказание в виде штрафа до ста тысяч рублей или в размере заработной платы или иного дохода осуждённого за период до одного года, либо обязательными работами сроком до четырёхсот сорока часов, либо исправительными работами на срок до двух лет, либо принудительными работами на срок до трёх лет с лишением права занимать определённые</w:t>
      </w:r>
      <w:proofErr w:type="gramEnd"/>
      <w:r w:rsidRPr="001B581D">
        <w:rPr>
          <w:rFonts w:ascii="Arial" w:hAnsi="Arial" w:cs="Arial"/>
          <w:color w:val="666666"/>
          <w:sz w:val="21"/>
          <w:szCs w:val="21"/>
        </w:rPr>
        <w:t xml:space="preserve"> должности или заниматься определённой деятельностью на срок до пяти лет или без такового, либо лишения свободы сроком до трёх лет с лишением права занимать определённые должности или заниматься определённой деятельностью на срок до пяти лет или без такового.</w:t>
      </w:r>
    </w:p>
    <w:p w:rsidR="00E63F98" w:rsidRPr="001B581D" w:rsidRDefault="00E63F98" w:rsidP="00E63F98">
      <w:pPr>
        <w:shd w:val="clear" w:color="auto" w:fill="FFFFFF"/>
        <w:spacing w:after="100" w:afterAutospacing="1"/>
        <w:jc w:val="both"/>
        <w:rPr>
          <w:rFonts w:asciiTheme="minorHAnsi" w:hAnsiTheme="minorHAnsi"/>
          <w:color w:val="333333"/>
        </w:rPr>
      </w:pPr>
    </w:p>
    <w:p w:rsidR="000B6AC8" w:rsidRDefault="000B6AC8" w:rsidP="003250EC">
      <w:pPr>
        <w:tabs>
          <w:tab w:val="left" w:pos="5310"/>
        </w:tabs>
        <w:rPr>
          <w:color w:val="003300"/>
          <w:sz w:val="26"/>
          <w:szCs w:val="26"/>
        </w:rPr>
      </w:pPr>
    </w:p>
    <w:p w:rsidR="00882BB2" w:rsidRPr="00882BB2" w:rsidRDefault="00882BB2">
      <w:pPr>
        <w:jc w:val="both"/>
        <w:rPr>
          <w:rFonts w:ascii="Arial Black" w:hAnsi="Arial Black"/>
          <w:b/>
          <w:sz w:val="30"/>
          <w:szCs w:val="30"/>
        </w:rPr>
      </w:pPr>
    </w:p>
    <w:sectPr w:rsidR="00882BB2" w:rsidRPr="00882BB2" w:rsidSect="00882BB2">
      <w:pgSz w:w="16838" w:h="11906" w:orient="landscape"/>
      <w:pgMar w:top="1418" w:right="1387" w:bottom="1134" w:left="1276"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1C"/>
    <w:rsid w:val="000B1696"/>
    <w:rsid w:val="000B6AC8"/>
    <w:rsid w:val="000E39F3"/>
    <w:rsid w:val="001022D7"/>
    <w:rsid w:val="001A750E"/>
    <w:rsid w:val="001B581D"/>
    <w:rsid w:val="002C5033"/>
    <w:rsid w:val="003250EC"/>
    <w:rsid w:val="003C7551"/>
    <w:rsid w:val="00400EC2"/>
    <w:rsid w:val="0062671C"/>
    <w:rsid w:val="00695937"/>
    <w:rsid w:val="006D3D8B"/>
    <w:rsid w:val="00882BB2"/>
    <w:rsid w:val="008D3A87"/>
    <w:rsid w:val="008F465C"/>
    <w:rsid w:val="00920978"/>
    <w:rsid w:val="00950451"/>
    <w:rsid w:val="00973855"/>
    <w:rsid w:val="009A4973"/>
    <w:rsid w:val="00B177FB"/>
    <w:rsid w:val="00B83D39"/>
    <w:rsid w:val="00D8136C"/>
    <w:rsid w:val="00DD0223"/>
    <w:rsid w:val="00DD5B5B"/>
    <w:rsid w:val="00E63F98"/>
    <w:rsid w:val="00EF5EB2"/>
    <w:rsid w:val="00F21CF2"/>
    <w:rsid w:val="00F4255F"/>
    <w:rsid w:val="00F60502"/>
    <w:rsid w:val="00F74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9F3"/>
    <w:rPr>
      <w:color w:val="0000FF" w:themeColor="hyperlink"/>
      <w:u w:val="single"/>
    </w:rPr>
  </w:style>
  <w:style w:type="paragraph" w:styleId="3">
    <w:name w:val="Body Text Indent 3"/>
    <w:basedOn w:val="a"/>
    <w:link w:val="30"/>
    <w:semiHidden/>
    <w:unhideWhenUsed/>
    <w:rsid w:val="000B6AC8"/>
    <w:pPr>
      <w:ind w:firstLine="708"/>
    </w:pPr>
  </w:style>
  <w:style w:type="character" w:customStyle="1" w:styleId="30">
    <w:name w:val="Основной текст с отступом 3 Знак"/>
    <w:basedOn w:val="a0"/>
    <w:link w:val="3"/>
    <w:semiHidden/>
    <w:rsid w:val="000B6AC8"/>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177FB"/>
    <w:pPr>
      <w:spacing w:before="100" w:beforeAutospacing="1" w:after="100" w:afterAutospacing="1"/>
    </w:pPr>
  </w:style>
  <w:style w:type="paragraph" w:styleId="a5">
    <w:name w:val="Balloon Text"/>
    <w:basedOn w:val="a"/>
    <w:link w:val="a6"/>
    <w:uiPriority w:val="99"/>
    <w:semiHidden/>
    <w:unhideWhenUsed/>
    <w:rsid w:val="001B581D"/>
    <w:rPr>
      <w:rFonts w:ascii="Tahoma" w:hAnsi="Tahoma" w:cs="Tahoma"/>
      <w:sz w:val="16"/>
      <w:szCs w:val="16"/>
    </w:rPr>
  </w:style>
  <w:style w:type="character" w:customStyle="1" w:styleId="a6">
    <w:name w:val="Текст выноски Знак"/>
    <w:basedOn w:val="a0"/>
    <w:link w:val="a5"/>
    <w:uiPriority w:val="99"/>
    <w:semiHidden/>
    <w:rsid w:val="001B581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9F3"/>
    <w:rPr>
      <w:color w:val="0000FF" w:themeColor="hyperlink"/>
      <w:u w:val="single"/>
    </w:rPr>
  </w:style>
  <w:style w:type="paragraph" w:styleId="3">
    <w:name w:val="Body Text Indent 3"/>
    <w:basedOn w:val="a"/>
    <w:link w:val="30"/>
    <w:semiHidden/>
    <w:unhideWhenUsed/>
    <w:rsid w:val="000B6AC8"/>
    <w:pPr>
      <w:ind w:firstLine="708"/>
    </w:pPr>
  </w:style>
  <w:style w:type="character" w:customStyle="1" w:styleId="30">
    <w:name w:val="Основной текст с отступом 3 Знак"/>
    <w:basedOn w:val="a0"/>
    <w:link w:val="3"/>
    <w:semiHidden/>
    <w:rsid w:val="000B6AC8"/>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177FB"/>
    <w:pPr>
      <w:spacing w:before="100" w:beforeAutospacing="1" w:after="100" w:afterAutospacing="1"/>
    </w:pPr>
  </w:style>
  <w:style w:type="paragraph" w:styleId="a5">
    <w:name w:val="Balloon Text"/>
    <w:basedOn w:val="a"/>
    <w:link w:val="a6"/>
    <w:uiPriority w:val="99"/>
    <w:semiHidden/>
    <w:unhideWhenUsed/>
    <w:rsid w:val="001B581D"/>
    <w:rPr>
      <w:rFonts w:ascii="Tahoma" w:hAnsi="Tahoma" w:cs="Tahoma"/>
      <w:sz w:val="16"/>
      <w:szCs w:val="16"/>
    </w:rPr>
  </w:style>
  <w:style w:type="character" w:customStyle="1" w:styleId="a6">
    <w:name w:val="Текст выноски Знак"/>
    <w:basedOn w:val="a0"/>
    <w:link w:val="a5"/>
    <w:uiPriority w:val="99"/>
    <w:semiHidden/>
    <w:rsid w:val="001B581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0854">
      <w:bodyDiv w:val="1"/>
      <w:marLeft w:val="0"/>
      <w:marRight w:val="0"/>
      <w:marTop w:val="0"/>
      <w:marBottom w:val="0"/>
      <w:divBdr>
        <w:top w:val="none" w:sz="0" w:space="0" w:color="auto"/>
        <w:left w:val="none" w:sz="0" w:space="0" w:color="auto"/>
        <w:bottom w:val="none" w:sz="0" w:space="0" w:color="auto"/>
        <w:right w:val="none" w:sz="0" w:space="0" w:color="auto"/>
      </w:divBdr>
    </w:div>
    <w:div w:id="263465169">
      <w:bodyDiv w:val="1"/>
      <w:marLeft w:val="0"/>
      <w:marRight w:val="0"/>
      <w:marTop w:val="0"/>
      <w:marBottom w:val="0"/>
      <w:divBdr>
        <w:top w:val="none" w:sz="0" w:space="0" w:color="auto"/>
        <w:left w:val="none" w:sz="0" w:space="0" w:color="auto"/>
        <w:bottom w:val="none" w:sz="0" w:space="0" w:color="auto"/>
        <w:right w:val="none" w:sz="0" w:space="0" w:color="auto"/>
      </w:divBdr>
      <w:divsChild>
        <w:div w:id="965547952">
          <w:marLeft w:val="0"/>
          <w:marRight w:val="0"/>
          <w:marTop w:val="0"/>
          <w:marBottom w:val="960"/>
          <w:divBdr>
            <w:top w:val="none" w:sz="0" w:space="0" w:color="auto"/>
            <w:left w:val="none" w:sz="0" w:space="0" w:color="auto"/>
            <w:bottom w:val="none" w:sz="0" w:space="0" w:color="auto"/>
            <w:right w:val="none" w:sz="0" w:space="0" w:color="auto"/>
          </w:divBdr>
        </w:div>
        <w:div w:id="1941452680">
          <w:marLeft w:val="0"/>
          <w:marRight w:val="720"/>
          <w:marTop w:val="0"/>
          <w:marBottom w:val="0"/>
          <w:divBdr>
            <w:top w:val="none" w:sz="0" w:space="0" w:color="auto"/>
            <w:left w:val="none" w:sz="0" w:space="0" w:color="auto"/>
            <w:bottom w:val="none" w:sz="0" w:space="0" w:color="auto"/>
            <w:right w:val="none" w:sz="0" w:space="0" w:color="auto"/>
          </w:divBdr>
          <w:divsChild>
            <w:div w:id="1225529303">
              <w:marLeft w:val="0"/>
              <w:marRight w:val="0"/>
              <w:marTop w:val="0"/>
              <w:marBottom w:val="120"/>
              <w:divBdr>
                <w:top w:val="none" w:sz="0" w:space="0" w:color="auto"/>
                <w:left w:val="none" w:sz="0" w:space="0" w:color="auto"/>
                <w:bottom w:val="none" w:sz="0" w:space="0" w:color="auto"/>
                <w:right w:val="none" w:sz="0" w:space="0" w:color="auto"/>
              </w:divBdr>
            </w:div>
            <w:div w:id="376314952">
              <w:marLeft w:val="0"/>
              <w:marRight w:val="0"/>
              <w:marTop w:val="0"/>
              <w:marBottom w:val="120"/>
              <w:divBdr>
                <w:top w:val="none" w:sz="0" w:space="0" w:color="auto"/>
                <w:left w:val="none" w:sz="0" w:space="0" w:color="auto"/>
                <w:bottom w:val="none" w:sz="0" w:space="0" w:color="auto"/>
                <w:right w:val="none" w:sz="0" w:space="0" w:color="auto"/>
              </w:divBdr>
            </w:div>
          </w:divsChild>
        </w:div>
        <w:div w:id="1569149958">
          <w:marLeft w:val="0"/>
          <w:marRight w:val="0"/>
          <w:marTop w:val="0"/>
          <w:marBottom w:val="0"/>
          <w:divBdr>
            <w:top w:val="none" w:sz="0" w:space="0" w:color="auto"/>
            <w:left w:val="none" w:sz="0" w:space="0" w:color="auto"/>
            <w:bottom w:val="none" w:sz="0" w:space="0" w:color="auto"/>
            <w:right w:val="none" w:sz="0" w:space="0" w:color="auto"/>
          </w:divBdr>
          <w:divsChild>
            <w:div w:id="1819804344">
              <w:marLeft w:val="0"/>
              <w:marRight w:val="0"/>
              <w:marTop w:val="0"/>
              <w:marBottom w:val="0"/>
              <w:divBdr>
                <w:top w:val="none" w:sz="0" w:space="0" w:color="auto"/>
                <w:left w:val="none" w:sz="0" w:space="0" w:color="auto"/>
                <w:bottom w:val="none" w:sz="0" w:space="0" w:color="auto"/>
                <w:right w:val="none" w:sz="0" w:space="0" w:color="auto"/>
              </w:divBdr>
              <w:divsChild>
                <w:div w:id="2102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2596">
      <w:bodyDiv w:val="1"/>
      <w:marLeft w:val="0"/>
      <w:marRight w:val="0"/>
      <w:marTop w:val="0"/>
      <w:marBottom w:val="0"/>
      <w:divBdr>
        <w:top w:val="none" w:sz="0" w:space="0" w:color="auto"/>
        <w:left w:val="none" w:sz="0" w:space="0" w:color="auto"/>
        <w:bottom w:val="none" w:sz="0" w:space="0" w:color="auto"/>
        <w:right w:val="none" w:sz="0" w:space="0" w:color="auto"/>
      </w:divBdr>
      <w:divsChild>
        <w:div w:id="1991135097">
          <w:marLeft w:val="0"/>
          <w:marRight w:val="0"/>
          <w:marTop w:val="0"/>
          <w:marBottom w:val="960"/>
          <w:divBdr>
            <w:top w:val="none" w:sz="0" w:space="0" w:color="auto"/>
            <w:left w:val="none" w:sz="0" w:space="0" w:color="auto"/>
            <w:bottom w:val="none" w:sz="0" w:space="0" w:color="auto"/>
            <w:right w:val="none" w:sz="0" w:space="0" w:color="auto"/>
          </w:divBdr>
        </w:div>
        <w:div w:id="174080932">
          <w:marLeft w:val="0"/>
          <w:marRight w:val="720"/>
          <w:marTop w:val="0"/>
          <w:marBottom w:val="0"/>
          <w:divBdr>
            <w:top w:val="none" w:sz="0" w:space="0" w:color="auto"/>
            <w:left w:val="none" w:sz="0" w:space="0" w:color="auto"/>
            <w:bottom w:val="none" w:sz="0" w:space="0" w:color="auto"/>
            <w:right w:val="none" w:sz="0" w:space="0" w:color="auto"/>
          </w:divBdr>
          <w:divsChild>
            <w:div w:id="1768572518">
              <w:marLeft w:val="0"/>
              <w:marRight w:val="0"/>
              <w:marTop w:val="0"/>
              <w:marBottom w:val="120"/>
              <w:divBdr>
                <w:top w:val="none" w:sz="0" w:space="0" w:color="auto"/>
                <w:left w:val="none" w:sz="0" w:space="0" w:color="auto"/>
                <w:bottom w:val="none" w:sz="0" w:space="0" w:color="auto"/>
                <w:right w:val="none" w:sz="0" w:space="0" w:color="auto"/>
              </w:divBdr>
            </w:div>
            <w:div w:id="1686636091">
              <w:marLeft w:val="0"/>
              <w:marRight w:val="0"/>
              <w:marTop w:val="0"/>
              <w:marBottom w:val="120"/>
              <w:divBdr>
                <w:top w:val="none" w:sz="0" w:space="0" w:color="auto"/>
                <w:left w:val="none" w:sz="0" w:space="0" w:color="auto"/>
                <w:bottom w:val="none" w:sz="0" w:space="0" w:color="auto"/>
                <w:right w:val="none" w:sz="0" w:space="0" w:color="auto"/>
              </w:divBdr>
            </w:div>
          </w:divsChild>
        </w:div>
        <w:div w:id="452868150">
          <w:marLeft w:val="0"/>
          <w:marRight w:val="0"/>
          <w:marTop w:val="0"/>
          <w:marBottom w:val="0"/>
          <w:divBdr>
            <w:top w:val="none" w:sz="0" w:space="0" w:color="auto"/>
            <w:left w:val="none" w:sz="0" w:space="0" w:color="auto"/>
            <w:bottom w:val="none" w:sz="0" w:space="0" w:color="auto"/>
            <w:right w:val="none" w:sz="0" w:space="0" w:color="auto"/>
          </w:divBdr>
          <w:divsChild>
            <w:div w:id="1632978726">
              <w:marLeft w:val="0"/>
              <w:marRight w:val="0"/>
              <w:marTop w:val="0"/>
              <w:marBottom w:val="0"/>
              <w:divBdr>
                <w:top w:val="none" w:sz="0" w:space="0" w:color="auto"/>
                <w:left w:val="none" w:sz="0" w:space="0" w:color="auto"/>
                <w:bottom w:val="none" w:sz="0" w:space="0" w:color="auto"/>
                <w:right w:val="none" w:sz="0" w:space="0" w:color="auto"/>
              </w:divBdr>
              <w:divsChild>
                <w:div w:id="20098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8002">
      <w:bodyDiv w:val="1"/>
      <w:marLeft w:val="0"/>
      <w:marRight w:val="0"/>
      <w:marTop w:val="0"/>
      <w:marBottom w:val="0"/>
      <w:divBdr>
        <w:top w:val="none" w:sz="0" w:space="0" w:color="auto"/>
        <w:left w:val="none" w:sz="0" w:space="0" w:color="auto"/>
        <w:bottom w:val="none" w:sz="0" w:space="0" w:color="auto"/>
        <w:right w:val="none" w:sz="0" w:space="0" w:color="auto"/>
      </w:divBdr>
      <w:divsChild>
        <w:div w:id="1828742229">
          <w:marLeft w:val="0"/>
          <w:marRight w:val="0"/>
          <w:marTop w:val="0"/>
          <w:marBottom w:val="960"/>
          <w:divBdr>
            <w:top w:val="none" w:sz="0" w:space="0" w:color="auto"/>
            <w:left w:val="none" w:sz="0" w:space="0" w:color="auto"/>
            <w:bottom w:val="none" w:sz="0" w:space="0" w:color="auto"/>
            <w:right w:val="none" w:sz="0" w:space="0" w:color="auto"/>
          </w:divBdr>
        </w:div>
        <w:div w:id="986938754">
          <w:marLeft w:val="0"/>
          <w:marRight w:val="720"/>
          <w:marTop w:val="0"/>
          <w:marBottom w:val="0"/>
          <w:divBdr>
            <w:top w:val="none" w:sz="0" w:space="0" w:color="auto"/>
            <w:left w:val="none" w:sz="0" w:space="0" w:color="auto"/>
            <w:bottom w:val="none" w:sz="0" w:space="0" w:color="auto"/>
            <w:right w:val="none" w:sz="0" w:space="0" w:color="auto"/>
          </w:divBdr>
          <w:divsChild>
            <w:div w:id="601960957">
              <w:marLeft w:val="0"/>
              <w:marRight w:val="0"/>
              <w:marTop w:val="0"/>
              <w:marBottom w:val="120"/>
              <w:divBdr>
                <w:top w:val="none" w:sz="0" w:space="0" w:color="auto"/>
                <w:left w:val="none" w:sz="0" w:space="0" w:color="auto"/>
                <w:bottom w:val="none" w:sz="0" w:space="0" w:color="auto"/>
                <w:right w:val="none" w:sz="0" w:space="0" w:color="auto"/>
              </w:divBdr>
            </w:div>
            <w:div w:id="1105154759">
              <w:marLeft w:val="0"/>
              <w:marRight w:val="0"/>
              <w:marTop w:val="0"/>
              <w:marBottom w:val="120"/>
              <w:divBdr>
                <w:top w:val="none" w:sz="0" w:space="0" w:color="auto"/>
                <w:left w:val="none" w:sz="0" w:space="0" w:color="auto"/>
                <w:bottom w:val="none" w:sz="0" w:space="0" w:color="auto"/>
                <w:right w:val="none" w:sz="0" w:space="0" w:color="auto"/>
              </w:divBdr>
            </w:div>
          </w:divsChild>
        </w:div>
        <w:div w:id="2052604736">
          <w:marLeft w:val="0"/>
          <w:marRight w:val="0"/>
          <w:marTop w:val="0"/>
          <w:marBottom w:val="0"/>
          <w:divBdr>
            <w:top w:val="none" w:sz="0" w:space="0" w:color="auto"/>
            <w:left w:val="none" w:sz="0" w:space="0" w:color="auto"/>
            <w:bottom w:val="none" w:sz="0" w:space="0" w:color="auto"/>
            <w:right w:val="none" w:sz="0" w:space="0" w:color="auto"/>
          </w:divBdr>
          <w:divsChild>
            <w:div w:id="1750926873">
              <w:marLeft w:val="0"/>
              <w:marRight w:val="0"/>
              <w:marTop w:val="0"/>
              <w:marBottom w:val="0"/>
              <w:divBdr>
                <w:top w:val="none" w:sz="0" w:space="0" w:color="auto"/>
                <w:left w:val="none" w:sz="0" w:space="0" w:color="auto"/>
                <w:bottom w:val="none" w:sz="0" w:space="0" w:color="auto"/>
                <w:right w:val="none" w:sz="0" w:space="0" w:color="auto"/>
              </w:divBdr>
              <w:divsChild>
                <w:div w:id="3162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49821">
      <w:bodyDiv w:val="1"/>
      <w:marLeft w:val="0"/>
      <w:marRight w:val="0"/>
      <w:marTop w:val="0"/>
      <w:marBottom w:val="0"/>
      <w:divBdr>
        <w:top w:val="none" w:sz="0" w:space="0" w:color="auto"/>
        <w:left w:val="none" w:sz="0" w:space="0" w:color="auto"/>
        <w:bottom w:val="none" w:sz="0" w:space="0" w:color="auto"/>
        <w:right w:val="none" w:sz="0" w:space="0" w:color="auto"/>
      </w:divBdr>
      <w:divsChild>
        <w:div w:id="644511284">
          <w:marLeft w:val="0"/>
          <w:marRight w:val="0"/>
          <w:marTop w:val="0"/>
          <w:marBottom w:val="960"/>
          <w:divBdr>
            <w:top w:val="none" w:sz="0" w:space="0" w:color="auto"/>
            <w:left w:val="none" w:sz="0" w:space="0" w:color="auto"/>
            <w:bottom w:val="none" w:sz="0" w:space="0" w:color="auto"/>
            <w:right w:val="none" w:sz="0" w:space="0" w:color="auto"/>
          </w:divBdr>
        </w:div>
        <w:div w:id="1654790521">
          <w:marLeft w:val="0"/>
          <w:marRight w:val="720"/>
          <w:marTop w:val="0"/>
          <w:marBottom w:val="0"/>
          <w:divBdr>
            <w:top w:val="none" w:sz="0" w:space="0" w:color="auto"/>
            <w:left w:val="none" w:sz="0" w:space="0" w:color="auto"/>
            <w:bottom w:val="none" w:sz="0" w:space="0" w:color="auto"/>
            <w:right w:val="none" w:sz="0" w:space="0" w:color="auto"/>
          </w:divBdr>
          <w:divsChild>
            <w:div w:id="1165169199">
              <w:marLeft w:val="0"/>
              <w:marRight w:val="0"/>
              <w:marTop w:val="0"/>
              <w:marBottom w:val="120"/>
              <w:divBdr>
                <w:top w:val="none" w:sz="0" w:space="0" w:color="auto"/>
                <w:left w:val="none" w:sz="0" w:space="0" w:color="auto"/>
                <w:bottom w:val="none" w:sz="0" w:space="0" w:color="auto"/>
                <w:right w:val="none" w:sz="0" w:space="0" w:color="auto"/>
              </w:divBdr>
            </w:div>
            <w:div w:id="387846788">
              <w:marLeft w:val="0"/>
              <w:marRight w:val="0"/>
              <w:marTop w:val="0"/>
              <w:marBottom w:val="120"/>
              <w:divBdr>
                <w:top w:val="none" w:sz="0" w:space="0" w:color="auto"/>
                <w:left w:val="none" w:sz="0" w:space="0" w:color="auto"/>
                <w:bottom w:val="none" w:sz="0" w:space="0" w:color="auto"/>
                <w:right w:val="none" w:sz="0" w:space="0" w:color="auto"/>
              </w:divBdr>
            </w:div>
          </w:divsChild>
        </w:div>
        <w:div w:id="1575554313">
          <w:marLeft w:val="0"/>
          <w:marRight w:val="0"/>
          <w:marTop w:val="0"/>
          <w:marBottom w:val="0"/>
          <w:divBdr>
            <w:top w:val="none" w:sz="0" w:space="0" w:color="auto"/>
            <w:left w:val="none" w:sz="0" w:space="0" w:color="auto"/>
            <w:bottom w:val="none" w:sz="0" w:space="0" w:color="auto"/>
            <w:right w:val="none" w:sz="0" w:space="0" w:color="auto"/>
          </w:divBdr>
          <w:divsChild>
            <w:div w:id="964624626">
              <w:marLeft w:val="0"/>
              <w:marRight w:val="0"/>
              <w:marTop w:val="0"/>
              <w:marBottom w:val="0"/>
              <w:divBdr>
                <w:top w:val="none" w:sz="0" w:space="0" w:color="auto"/>
                <w:left w:val="none" w:sz="0" w:space="0" w:color="auto"/>
                <w:bottom w:val="none" w:sz="0" w:space="0" w:color="auto"/>
                <w:right w:val="none" w:sz="0" w:space="0" w:color="auto"/>
              </w:divBdr>
              <w:divsChild>
                <w:div w:id="14884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9250">
      <w:bodyDiv w:val="1"/>
      <w:marLeft w:val="0"/>
      <w:marRight w:val="0"/>
      <w:marTop w:val="0"/>
      <w:marBottom w:val="0"/>
      <w:divBdr>
        <w:top w:val="none" w:sz="0" w:space="0" w:color="auto"/>
        <w:left w:val="none" w:sz="0" w:space="0" w:color="auto"/>
        <w:bottom w:val="none" w:sz="0" w:space="0" w:color="auto"/>
        <w:right w:val="none" w:sz="0" w:space="0" w:color="auto"/>
      </w:divBdr>
      <w:divsChild>
        <w:div w:id="1441727789">
          <w:marLeft w:val="0"/>
          <w:marRight w:val="0"/>
          <w:marTop w:val="0"/>
          <w:marBottom w:val="960"/>
          <w:divBdr>
            <w:top w:val="none" w:sz="0" w:space="0" w:color="auto"/>
            <w:left w:val="none" w:sz="0" w:space="0" w:color="auto"/>
            <w:bottom w:val="none" w:sz="0" w:space="0" w:color="auto"/>
            <w:right w:val="none" w:sz="0" w:space="0" w:color="auto"/>
          </w:divBdr>
        </w:div>
        <w:div w:id="911937572">
          <w:marLeft w:val="0"/>
          <w:marRight w:val="720"/>
          <w:marTop w:val="0"/>
          <w:marBottom w:val="0"/>
          <w:divBdr>
            <w:top w:val="none" w:sz="0" w:space="0" w:color="auto"/>
            <w:left w:val="none" w:sz="0" w:space="0" w:color="auto"/>
            <w:bottom w:val="none" w:sz="0" w:space="0" w:color="auto"/>
            <w:right w:val="none" w:sz="0" w:space="0" w:color="auto"/>
          </w:divBdr>
          <w:divsChild>
            <w:div w:id="351299288">
              <w:marLeft w:val="0"/>
              <w:marRight w:val="0"/>
              <w:marTop w:val="0"/>
              <w:marBottom w:val="120"/>
              <w:divBdr>
                <w:top w:val="none" w:sz="0" w:space="0" w:color="auto"/>
                <w:left w:val="none" w:sz="0" w:space="0" w:color="auto"/>
                <w:bottom w:val="none" w:sz="0" w:space="0" w:color="auto"/>
                <w:right w:val="none" w:sz="0" w:space="0" w:color="auto"/>
              </w:divBdr>
            </w:div>
            <w:div w:id="276758960">
              <w:marLeft w:val="0"/>
              <w:marRight w:val="0"/>
              <w:marTop w:val="0"/>
              <w:marBottom w:val="120"/>
              <w:divBdr>
                <w:top w:val="none" w:sz="0" w:space="0" w:color="auto"/>
                <w:left w:val="none" w:sz="0" w:space="0" w:color="auto"/>
                <w:bottom w:val="none" w:sz="0" w:space="0" w:color="auto"/>
                <w:right w:val="none" w:sz="0" w:space="0" w:color="auto"/>
              </w:divBdr>
            </w:div>
          </w:divsChild>
        </w:div>
        <w:div w:id="2040930137">
          <w:marLeft w:val="0"/>
          <w:marRight w:val="0"/>
          <w:marTop w:val="0"/>
          <w:marBottom w:val="0"/>
          <w:divBdr>
            <w:top w:val="none" w:sz="0" w:space="0" w:color="auto"/>
            <w:left w:val="none" w:sz="0" w:space="0" w:color="auto"/>
            <w:bottom w:val="none" w:sz="0" w:space="0" w:color="auto"/>
            <w:right w:val="none" w:sz="0" w:space="0" w:color="auto"/>
          </w:divBdr>
          <w:divsChild>
            <w:div w:id="1424301251">
              <w:marLeft w:val="0"/>
              <w:marRight w:val="0"/>
              <w:marTop w:val="0"/>
              <w:marBottom w:val="0"/>
              <w:divBdr>
                <w:top w:val="none" w:sz="0" w:space="0" w:color="auto"/>
                <w:left w:val="none" w:sz="0" w:space="0" w:color="auto"/>
                <w:bottom w:val="none" w:sz="0" w:space="0" w:color="auto"/>
                <w:right w:val="none" w:sz="0" w:space="0" w:color="auto"/>
              </w:divBdr>
              <w:divsChild>
                <w:div w:id="9206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3546">
      <w:bodyDiv w:val="1"/>
      <w:marLeft w:val="0"/>
      <w:marRight w:val="0"/>
      <w:marTop w:val="0"/>
      <w:marBottom w:val="0"/>
      <w:divBdr>
        <w:top w:val="none" w:sz="0" w:space="0" w:color="auto"/>
        <w:left w:val="none" w:sz="0" w:space="0" w:color="auto"/>
        <w:bottom w:val="none" w:sz="0" w:space="0" w:color="auto"/>
        <w:right w:val="none" w:sz="0" w:space="0" w:color="auto"/>
      </w:divBdr>
      <w:divsChild>
        <w:div w:id="630399849">
          <w:marLeft w:val="0"/>
          <w:marRight w:val="0"/>
          <w:marTop w:val="0"/>
          <w:marBottom w:val="960"/>
          <w:divBdr>
            <w:top w:val="none" w:sz="0" w:space="0" w:color="auto"/>
            <w:left w:val="none" w:sz="0" w:space="0" w:color="auto"/>
            <w:bottom w:val="none" w:sz="0" w:space="0" w:color="auto"/>
            <w:right w:val="none" w:sz="0" w:space="0" w:color="auto"/>
          </w:divBdr>
        </w:div>
        <w:div w:id="1326007888">
          <w:marLeft w:val="0"/>
          <w:marRight w:val="720"/>
          <w:marTop w:val="0"/>
          <w:marBottom w:val="0"/>
          <w:divBdr>
            <w:top w:val="none" w:sz="0" w:space="0" w:color="auto"/>
            <w:left w:val="none" w:sz="0" w:space="0" w:color="auto"/>
            <w:bottom w:val="none" w:sz="0" w:space="0" w:color="auto"/>
            <w:right w:val="none" w:sz="0" w:space="0" w:color="auto"/>
          </w:divBdr>
          <w:divsChild>
            <w:div w:id="152647710">
              <w:marLeft w:val="0"/>
              <w:marRight w:val="0"/>
              <w:marTop w:val="0"/>
              <w:marBottom w:val="120"/>
              <w:divBdr>
                <w:top w:val="none" w:sz="0" w:space="0" w:color="auto"/>
                <w:left w:val="none" w:sz="0" w:space="0" w:color="auto"/>
                <w:bottom w:val="none" w:sz="0" w:space="0" w:color="auto"/>
                <w:right w:val="none" w:sz="0" w:space="0" w:color="auto"/>
              </w:divBdr>
            </w:div>
            <w:div w:id="1935937913">
              <w:marLeft w:val="0"/>
              <w:marRight w:val="0"/>
              <w:marTop w:val="0"/>
              <w:marBottom w:val="120"/>
              <w:divBdr>
                <w:top w:val="none" w:sz="0" w:space="0" w:color="auto"/>
                <w:left w:val="none" w:sz="0" w:space="0" w:color="auto"/>
                <w:bottom w:val="none" w:sz="0" w:space="0" w:color="auto"/>
                <w:right w:val="none" w:sz="0" w:space="0" w:color="auto"/>
              </w:divBdr>
            </w:div>
          </w:divsChild>
        </w:div>
        <w:div w:id="1497841116">
          <w:marLeft w:val="0"/>
          <w:marRight w:val="0"/>
          <w:marTop w:val="0"/>
          <w:marBottom w:val="0"/>
          <w:divBdr>
            <w:top w:val="none" w:sz="0" w:space="0" w:color="auto"/>
            <w:left w:val="none" w:sz="0" w:space="0" w:color="auto"/>
            <w:bottom w:val="none" w:sz="0" w:space="0" w:color="auto"/>
            <w:right w:val="none" w:sz="0" w:space="0" w:color="auto"/>
          </w:divBdr>
          <w:divsChild>
            <w:div w:id="279411960">
              <w:marLeft w:val="0"/>
              <w:marRight w:val="0"/>
              <w:marTop w:val="0"/>
              <w:marBottom w:val="0"/>
              <w:divBdr>
                <w:top w:val="none" w:sz="0" w:space="0" w:color="auto"/>
                <w:left w:val="none" w:sz="0" w:space="0" w:color="auto"/>
                <w:bottom w:val="none" w:sz="0" w:space="0" w:color="auto"/>
                <w:right w:val="none" w:sz="0" w:space="0" w:color="auto"/>
              </w:divBdr>
              <w:divsChild>
                <w:div w:id="20673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6303">
      <w:bodyDiv w:val="1"/>
      <w:marLeft w:val="0"/>
      <w:marRight w:val="0"/>
      <w:marTop w:val="0"/>
      <w:marBottom w:val="0"/>
      <w:divBdr>
        <w:top w:val="none" w:sz="0" w:space="0" w:color="auto"/>
        <w:left w:val="none" w:sz="0" w:space="0" w:color="auto"/>
        <w:bottom w:val="none" w:sz="0" w:space="0" w:color="auto"/>
        <w:right w:val="none" w:sz="0" w:space="0" w:color="auto"/>
      </w:divBdr>
    </w:div>
    <w:div w:id="1208225813">
      <w:bodyDiv w:val="1"/>
      <w:marLeft w:val="0"/>
      <w:marRight w:val="0"/>
      <w:marTop w:val="0"/>
      <w:marBottom w:val="0"/>
      <w:divBdr>
        <w:top w:val="none" w:sz="0" w:space="0" w:color="auto"/>
        <w:left w:val="none" w:sz="0" w:space="0" w:color="auto"/>
        <w:bottom w:val="none" w:sz="0" w:space="0" w:color="auto"/>
        <w:right w:val="none" w:sz="0" w:space="0" w:color="auto"/>
      </w:divBdr>
      <w:divsChild>
        <w:div w:id="1271624185">
          <w:marLeft w:val="0"/>
          <w:marRight w:val="0"/>
          <w:marTop w:val="0"/>
          <w:marBottom w:val="960"/>
          <w:divBdr>
            <w:top w:val="none" w:sz="0" w:space="0" w:color="auto"/>
            <w:left w:val="none" w:sz="0" w:space="0" w:color="auto"/>
            <w:bottom w:val="none" w:sz="0" w:space="0" w:color="auto"/>
            <w:right w:val="none" w:sz="0" w:space="0" w:color="auto"/>
          </w:divBdr>
        </w:div>
        <w:div w:id="917984531">
          <w:marLeft w:val="0"/>
          <w:marRight w:val="720"/>
          <w:marTop w:val="0"/>
          <w:marBottom w:val="0"/>
          <w:divBdr>
            <w:top w:val="none" w:sz="0" w:space="0" w:color="auto"/>
            <w:left w:val="none" w:sz="0" w:space="0" w:color="auto"/>
            <w:bottom w:val="none" w:sz="0" w:space="0" w:color="auto"/>
            <w:right w:val="none" w:sz="0" w:space="0" w:color="auto"/>
          </w:divBdr>
          <w:divsChild>
            <w:div w:id="154684482">
              <w:marLeft w:val="0"/>
              <w:marRight w:val="0"/>
              <w:marTop w:val="0"/>
              <w:marBottom w:val="120"/>
              <w:divBdr>
                <w:top w:val="none" w:sz="0" w:space="0" w:color="auto"/>
                <w:left w:val="none" w:sz="0" w:space="0" w:color="auto"/>
                <w:bottom w:val="none" w:sz="0" w:space="0" w:color="auto"/>
                <w:right w:val="none" w:sz="0" w:space="0" w:color="auto"/>
              </w:divBdr>
            </w:div>
            <w:div w:id="583033981">
              <w:marLeft w:val="0"/>
              <w:marRight w:val="0"/>
              <w:marTop w:val="0"/>
              <w:marBottom w:val="120"/>
              <w:divBdr>
                <w:top w:val="none" w:sz="0" w:space="0" w:color="auto"/>
                <w:left w:val="none" w:sz="0" w:space="0" w:color="auto"/>
                <w:bottom w:val="none" w:sz="0" w:space="0" w:color="auto"/>
                <w:right w:val="none" w:sz="0" w:space="0" w:color="auto"/>
              </w:divBdr>
            </w:div>
          </w:divsChild>
        </w:div>
        <w:div w:id="1914504201">
          <w:marLeft w:val="0"/>
          <w:marRight w:val="0"/>
          <w:marTop w:val="0"/>
          <w:marBottom w:val="0"/>
          <w:divBdr>
            <w:top w:val="none" w:sz="0" w:space="0" w:color="auto"/>
            <w:left w:val="none" w:sz="0" w:space="0" w:color="auto"/>
            <w:bottom w:val="none" w:sz="0" w:space="0" w:color="auto"/>
            <w:right w:val="none" w:sz="0" w:space="0" w:color="auto"/>
          </w:divBdr>
          <w:divsChild>
            <w:div w:id="1339842543">
              <w:marLeft w:val="0"/>
              <w:marRight w:val="0"/>
              <w:marTop w:val="0"/>
              <w:marBottom w:val="0"/>
              <w:divBdr>
                <w:top w:val="none" w:sz="0" w:space="0" w:color="auto"/>
                <w:left w:val="none" w:sz="0" w:space="0" w:color="auto"/>
                <w:bottom w:val="none" w:sz="0" w:space="0" w:color="auto"/>
                <w:right w:val="none" w:sz="0" w:space="0" w:color="auto"/>
              </w:divBdr>
              <w:divsChild>
                <w:div w:id="18445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1756">
      <w:bodyDiv w:val="1"/>
      <w:marLeft w:val="0"/>
      <w:marRight w:val="0"/>
      <w:marTop w:val="0"/>
      <w:marBottom w:val="0"/>
      <w:divBdr>
        <w:top w:val="none" w:sz="0" w:space="0" w:color="auto"/>
        <w:left w:val="none" w:sz="0" w:space="0" w:color="auto"/>
        <w:bottom w:val="none" w:sz="0" w:space="0" w:color="auto"/>
        <w:right w:val="none" w:sz="0" w:space="0" w:color="auto"/>
      </w:divBdr>
    </w:div>
    <w:div w:id="1281452594">
      <w:bodyDiv w:val="1"/>
      <w:marLeft w:val="0"/>
      <w:marRight w:val="0"/>
      <w:marTop w:val="0"/>
      <w:marBottom w:val="0"/>
      <w:divBdr>
        <w:top w:val="none" w:sz="0" w:space="0" w:color="auto"/>
        <w:left w:val="none" w:sz="0" w:space="0" w:color="auto"/>
        <w:bottom w:val="none" w:sz="0" w:space="0" w:color="auto"/>
        <w:right w:val="none" w:sz="0" w:space="0" w:color="auto"/>
      </w:divBdr>
    </w:div>
    <w:div w:id="1356733546">
      <w:bodyDiv w:val="1"/>
      <w:marLeft w:val="0"/>
      <w:marRight w:val="0"/>
      <w:marTop w:val="0"/>
      <w:marBottom w:val="0"/>
      <w:divBdr>
        <w:top w:val="none" w:sz="0" w:space="0" w:color="auto"/>
        <w:left w:val="none" w:sz="0" w:space="0" w:color="auto"/>
        <w:bottom w:val="none" w:sz="0" w:space="0" w:color="auto"/>
        <w:right w:val="none" w:sz="0" w:space="0" w:color="auto"/>
      </w:divBdr>
      <w:divsChild>
        <w:div w:id="453259326">
          <w:marLeft w:val="0"/>
          <w:marRight w:val="0"/>
          <w:marTop w:val="0"/>
          <w:marBottom w:val="960"/>
          <w:divBdr>
            <w:top w:val="none" w:sz="0" w:space="0" w:color="auto"/>
            <w:left w:val="none" w:sz="0" w:space="0" w:color="auto"/>
            <w:bottom w:val="none" w:sz="0" w:space="0" w:color="auto"/>
            <w:right w:val="none" w:sz="0" w:space="0" w:color="auto"/>
          </w:divBdr>
        </w:div>
        <w:div w:id="1195967224">
          <w:marLeft w:val="0"/>
          <w:marRight w:val="720"/>
          <w:marTop w:val="0"/>
          <w:marBottom w:val="0"/>
          <w:divBdr>
            <w:top w:val="none" w:sz="0" w:space="0" w:color="auto"/>
            <w:left w:val="none" w:sz="0" w:space="0" w:color="auto"/>
            <w:bottom w:val="none" w:sz="0" w:space="0" w:color="auto"/>
            <w:right w:val="none" w:sz="0" w:space="0" w:color="auto"/>
          </w:divBdr>
          <w:divsChild>
            <w:div w:id="1386641160">
              <w:marLeft w:val="0"/>
              <w:marRight w:val="0"/>
              <w:marTop w:val="0"/>
              <w:marBottom w:val="120"/>
              <w:divBdr>
                <w:top w:val="none" w:sz="0" w:space="0" w:color="auto"/>
                <w:left w:val="none" w:sz="0" w:space="0" w:color="auto"/>
                <w:bottom w:val="none" w:sz="0" w:space="0" w:color="auto"/>
                <w:right w:val="none" w:sz="0" w:space="0" w:color="auto"/>
              </w:divBdr>
            </w:div>
            <w:div w:id="567501389">
              <w:marLeft w:val="0"/>
              <w:marRight w:val="0"/>
              <w:marTop w:val="0"/>
              <w:marBottom w:val="120"/>
              <w:divBdr>
                <w:top w:val="none" w:sz="0" w:space="0" w:color="auto"/>
                <w:left w:val="none" w:sz="0" w:space="0" w:color="auto"/>
                <w:bottom w:val="none" w:sz="0" w:space="0" w:color="auto"/>
                <w:right w:val="none" w:sz="0" w:space="0" w:color="auto"/>
              </w:divBdr>
            </w:div>
          </w:divsChild>
        </w:div>
        <w:div w:id="459803294">
          <w:marLeft w:val="0"/>
          <w:marRight w:val="0"/>
          <w:marTop w:val="0"/>
          <w:marBottom w:val="0"/>
          <w:divBdr>
            <w:top w:val="none" w:sz="0" w:space="0" w:color="auto"/>
            <w:left w:val="none" w:sz="0" w:space="0" w:color="auto"/>
            <w:bottom w:val="none" w:sz="0" w:space="0" w:color="auto"/>
            <w:right w:val="none" w:sz="0" w:space="0" w:color="auto"/>
          </w:divBdr>
          <w:divsChild>
            <w:div w:id="1625116041">
              <w:marLeft w:val="0"/>
              <w:marRight w:val="0"/>
              <w:marTop w:val="0"/>
              <w:marBottom w:val="0"/>
              <w:divBdr>
                <w:top w:val="none" w:sz="0" w:space="0" w:color="auto"/>
                <w:left w:val="none" w:sz="0" w:space="0" w:color="auto"/>
                <w:bottom w:val="none" w:sz="0" w:space="0" w:color="auto"/>
                <w:right w:val="none" w:sz="0" w:space="0" w:color="auto"/>
              </w:divBdr>
              <w:divsChild>
                <w:div w:id="18179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6271">
      <w:bodyDiv w:val="1"/>
      <w:marLeft w:val="0"/>
      <w:marRight w:val="0"/>
      <w:marTop w:val="0"/>
      <w:marBottom w:val="0"/>
      <w:divBdr>
        <w:top w:val="none" w:sz="0" w:space="0" w:color="auto"/>
        <w:left w:val="none" w:sz="0" w:space="0" w:color="auto"/>
        <w:bottom w:val="none" w:sz="0" w:space="0" w:color="auto"/>
        <w:right w:val="none" w:sz="0" w:space="0" w:color="auto"/>
      </w:divBdr>
    </w:div>
    <w:div w:id="1433234318">
      <w:bodyDiv w:val="1"/>
      <w:marLeft w:val="0"/>
      <w:marRight w:val="0"/>
      <w:marTop w:val="0"/>
      <w:marBottom w:val="0"/>
      <w:divBdr>
        <w:top w:val="none" w:sz="0" w:space="0" w:color="auto"/>
        <w:left w:val="none" w:sz="0" w:space="0" w:color="auto"/>
        <w:bottom w:val="none" w:sz="0" w:space="0" w:color="auto"/>
        <w:right w:val="none" w:sz="0" w:space="0" w:color="auto"/>
      </w:divBdr>
      <w:divsChild>
        <w:div w:id="924220099">
          <w:marLeft w:val="0"/>
          <w:marRight w:val="0"/>
          <w:marTop w:val="0"/>
          <w:marBottom w:val="0"/>
          <w:divBdr>
            <w:top w:val="none" w:sz="0" w:space="0" w:color="auto"/>
            <w:left w:val="none" w:sz="0" w:space="0" w:color="auto"/>
            <w:bottom w:val="none" w:sz="0" w:space="0" w:color="auto"/>
            <w:right w:val="none" w:sz="0" w:space="0" w:color="auto"/>
          </w:divBdr>
        </w:div>
        <w:div w:id="796262836">
          <w:marLeft w:val="0"/>
          <w:marRight w:val="0"/>
          <w:marTop w:val="360"/>
          <w:marBottom w:val="0"/>
          <w:divBdr>
            <w:top w:val="none" w:sz="0" w:space="0" w:color="auto"/>
            <w:left w:val="none" w:sz="0" w:space="0" w:color="auto"/>
            <w:bottom w:val="none" w:sz="0" w:space="0" w:color="auto"/>
            <w:right w:val="none" w:sz="0" w:space="0" w:color="auto"/>
          </w:divBdr>
        </w:div>
      </w:divsChild>
    </w:div>
    <w:div w:id="1437749978">
      <w:bodyDiv w:val="1"/>
      <w:marLeft w:val="0"/>
      <w:marRight w:val="0"/>
      <w:marTop w:val="0"/>
      <w:marBottom w:val="0"/>
      <w:divBdr>
        <w:top w:val="none" w:sz="0" w:space="0" w:color="auto"/>
        <w:left w:val="none" w:sz="0" w:space="0" w:color="auto"/>
        <w:bottom w:val="none" w:sz="0" w:space="0" w:color="auto"/>
        <w:right w:val="none" w:sz="0" w:space="0" w:color="auto"/>
      </w:divBdr>
      <w:divsChild>
        <w:div w:id="1383482212">
          <w:marLeft w:val="0"/>
          <w:marRight w:val="0"/>
          <w:marTop w:val="0"/>
          <w:marBottom w:val="960"/>
          <w:divBdr>
            <w:top w:val="none" w:sz="0" w:space="0" w:color="auto"/>
            <w:left w:val="none" w:sz="0" w:space="0" w:color="auto"/>
            <w:bottom w:val="none" w:sz="0" w:space="0" w:color="auto"/>
            <w:right w:val="none" w:sz="0" w:space="0" w:color="auto"/>
          </w:divBdr>
        </w:div>
        <w:div w:id="1371296744">
          <w:marLeft w:val="0"/>
          <w:marRight w:val="720"/>
          <w:marTop w:val="0"/>
          <w:marBottom w:val="0"/>
          <w:divBdr>
            <w:top w:val="none" w:sz="0" w:space="0" w:color="auto"/>
            <w:left w:val="none" w:sz="0" w:space="0" w:color="auto"/>
            <w:bottom w:val="none" w:sz="0" w:space="0" w:color="auto"/>
            <w:right w:val="none" w:sz="0" w:space="0" w:color="auto"/>
          </w:divBdr>
          <w:divsChild>
            <w:div w:id="2037268374">
              <w:marLeft w:val="0"/>
              <w:marRight w:val="0"/>
              <w:marTop w:val="0"/>
              <w:marBottom w:val="120"/>
              <w:divBdr>
                <w:top w:val="none" w:sz="0" w:space="0" w:color="auto"/>
                <w:left w:val="none" w:sz="0" w:space="0" w:color="auto"/>
                <w:bottom w:val="none" w:sz="0" w:space="0" w:color="auto"/>
                <w:right w:val="none" w:sz="0" w:space="0" w:color="auto"/>
              </w:divBdr>
            </w:div>
            <w:div w:id="85156116">
              <w:marLeft w:val="0"/>
              <w:marRight w:val="0"/>
              <w:marTop w:val="0"/>
              <w:marBottom w:val="120"/>
              <w:divBdr>
                <w:top w:val="none" w:sz="0" w:space="0" w:color="auto"/>
                <w:left w:val="none" w:sz="0" w:space="0" w:color="auto"/>
                <w:bottom w:val="none" w:sz="0" w:space="0" w:color="auto"/>
                <w:right w:val="none" w:sz="0" w:space="0" w:color="auto"/>
              </w:divBdr>
            </w:div>
          </w:divsChild>
        </w:div>
        <w:div w:id="341930237">
          <w:marLeft w:val="0"/>
          <w:marRight w:val="0"/>
          <w:marTop w:val="0"/>
          <w:marBottom w:val="0"/>
          <w:divBdr>
            <w:top w:val="none" w:sz="0" w:space="0" w:color="auto"/>
            <w:left w:val="none" w:sz="0" w:space="0" w:color="auto"/>
            <w:bottom w:val="none" w:sz="0" w:space="0" w:color="auto"/>
            <w:right w:val="none" w:sz="0" w:space="0" w:color="auto"/>
          </w:divBdr>
          <w:divsChild>
            <w:div w:id="1633897454">
              <w:marLeft w:val="0"/>
              <w:marRight w:val="0"/>
              <w:marTop w:val="0"/>
              <w:marBottom w:val="0"/>
              <w:divBdr>
                <w:top w:val="none" w:sz="0" w:space="0" w:color="auto"/>
                <w:left w:val="none" w:sz="0" w:space="0" w:color="auto"/>
                <w:bottom w:val="none" w:sz="0" w:space="0" w:color="auto"/>
                <w:right w:val="none" w:sz="0" w:space="0" w:color="auto"/>
              </w:divBdr>
              <w:divsChild>
                <w:div w:id="356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60719">
      <w:bodyDiv w:val="1"/>
      <w:marLeft w:val="0"/>
      <w:marRight w:val="0"/>
      <w:marTop w:val="0"/>
      <w:marBottom w:val="0"/>
      <w:divBdr>
        <w:top w:val="none" w:sz="0" w:space="0" w:color="auto"/>
        <w:left w:val="none" w:sz="0" w:space="0" w:color="auto"/>
        <w:bottom w:val="none" w:sz="0" w:space="0" w:color="auto"/>
        <w:right w:val="none" w:sz="0" w:space="0" w:color="auto"/>
      </w:divBdr>
    </w:div>
    <w:div w:id="1612206806">
      <w:bodyDiv w:val="1"/>
      <w:marLeft w:val="0"/>
      <w:marRight w:val="0"/>
      <w:marTop w:val="0"/>
      <w:marBottom w:val="0"/>
      <w:divBdr>
        <w:top w:val="none" w:sz="0" w:space="0" w:color="auto"/>
        <w:left w:val="none" w:sz="0" w:space="0" w:color="auto"/>
        <w:bottom w:val="none" w:sz="0" w:space="0" w:color="auto"/>
        <w:right w:val="none" w:sz="0" w:space="0" w:color="auto"/>
      </w:divBdr>
    </w:div>
    <w:div w:id="1614827716">
      <w:bodyDiv w:val="1"/>
      <w:marLeft w:val="0"/>
      <w:marRight w:val="0"/>
      <w:marTop w:val="0"/>
      <w:marBottom w:val="0"/>
      <w:divBdr>
        <w:top w:val="none" w:sz="0" w:space="0" w:color="auto"/>
        <w:left w:val="none" w:sz="0" w:space="0" w:color="auto"/>
        <w:bottom w:val="none" w:sz="0" w:space="0" w:color="auto"/>
        <w:right w:val="none" w:sz="0" w:space="0" w:color="auto"/>
      </w:divBdr>
    </w:div>
    <w:div w:id="1887522058">
      <w:bodyDiv w:val="1"/>
      <w:marLeft w:val="0"/>
      <w:marRight w:val="0"/>
      <w:marTop w:val="0"/>
      <w:marBottom w:val="0"/>
      <w:divBdr>
        <w:top w:val="none" w:sz="0" w:space="0" w:color="auto"/>
        <w:left w:val="none" w:sz="0" w:space="0" w:color="auto"/>
        <w:bottom w:val="none" w:sz="0" w:space="0" w:color="auto"/>
        <w:right w:val="none" w:sz="0" w:space="0" w:color="auto"/>
      </w:divBdr>
      <w:divsChild>
        <w:div w:id="54282677">
          <w:marLeft w:val="0"/>
          <w:marRight w:val="0"/>
          <w:marTop w:val="0"/>
          <w:marBottom w:val="960"/>
          <w:divBdr>
            <w:top w:val="none" w:sz="0" w:space="0" w:color="auto"/>
            <w:left w:val="none" w:sz="0" w:space="0" w:color="auto"/>
            <w:bottom w:val="none" w:sz="0" w:space="0" w:color="auto"/>
            <w:right w:val="none" w:sz="0" w:space="0" w:color="auto"/>
          </w:divBdr>
        </w:div>
        <w:div w:id="1566336262">
          <w:marLeft w:val="0"/>
          <w:marRight w:val="720"/>
          <w:marTop w:val="0"/>
          <w:marBottom w:val="0"/>
          <w:divBdr>
            <w:top w:val="none" w:sz="0" w:space="0" w:color="auto"/>
            <w:left w:val="none" w:sz="0" w:space="0" w:color="auto"/>
            <w:bottom w:val="none" w:sz="0" w:space="0" w:color="auto"/>
            <w:right w:val="none" w:sz="0" w:space="0" w:color="auto"/>
          </w:divBdr>
          <w:divsChild>
            <w:div w:id="1040741555">
              <w:marLeft w:val="0"/>
              <w:marRight w:val="0"/>
              <w:marTop w:val="0"/>
              <w:marBottom w:val="120"/>
              <w:divBdr>
                <w:top w:val="none" w:sz="0" w:space="0" w:color="auto"/>
                <w:left w:val="none" w:sz="0" w:space="0" w:color="auto"/>
                <w:bottom w:val="none" w:sz="0" w:space="0" w:color="auto"/>
                <w:right w:val="none" w:sz="0" w:space="0" w:color="auto"/>
              </w:divBdr>
            </w:div>
            <w:div w:id="757943871">
              <w:marLeft w:val="0"/>
              <w:marRight w:val="0"/>
              <w:marTop w:val="0"/>
              <w:marBottom w:val="120"/>
              <w:divBdr>
                <w:top w:val="none" w:sz="0" w:space="0" w:color="auto"/>
                <w:left w:val="none" w:sz="0" w:space="0" w:color="auto"/>
                <w:bottom w:val="none" w:sz="0" w:space="0" w:color="auto"/>
                <w:right w:val="none" w:sz="0" w:space="0" w:color="auto"/>
              </w:divBdr>
            </w:div>
          </w:divsChild>
        </w:div>
        <w:div w:id="102573181">
          <w:marLeft w:val="0"/>
          <w:marRight w:val="0"/>
          <w:marTop w:val="0"/>
          <w:marBottom w:val="0"/>
          <w:divBdr>
            <w:top w:val="none" w:sz="0" w:space="0" w:color="auto"/>
            <w:left w:val="none" w:sz="0" w:space="0" w:color="auto"/>
            <w:bottom w:val="none" w:sz="0" w:space="0" w:color="auto"/>
            <w:right w:val="none" w:sz="0" w:space="0" w:color="auto"/>
          </w:divBdr>
          <w:divsChild>
            <w:div w:id="61370783">
              <w:marLeft w:val="0"/>
              <w:marRight w:val="0"/>
              <w:marTop w:val="0"/>
              <w:marBottom w:val="0"/>
              <w:divBdr>
                <w:top w:val="none" w:sz="0" w:space="0" w:color="auto"/>
                <w:left w:val="none" w:sz="0" w:space="0" w:color="auto"/>
                <w:bottom w:val="none" w:sz="0" w:space="0" w:color="auto"/>
                <w:right w:val="none" w:sz="0" w:space="0" w:color="auto"/>
              </w:divBdr>
              <w:divsChild>
                <w:div w:id="749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42898">
      <w:bodyDiv w:val="1"/>
      <w:marLeft w:val="0"/>
      <w:marRight w:val="0"/>
      <w:marTop w:val="0"/>
      <w:marBottom w:val="0"/>
      <w:divBdr>
        <w:top w:val="none" w:sz="0" w:space="0" w:color="auto"/>
        <w:left w:val="none" w:sz="0" w:space="0" w:color="auto"/>
        <w:bottom w:val="none" w:sz="0" w:space="0" w:color="auto"/>
        <w:right w:val="none" w:sz="0" w:space="0" w:color="auto"/>
      </w:divBdr>
    </w:div>
    <w:div w:id="2107337232">
      <w:bodyDiv w:val="1"/>
      <w:marLeft w:val="0"/>
      <w:marRight w:val="0"/>
      <w:marTop w:val="0"/>
      <w:marBottom w:val="0"/>
      <w:divBdr>
        <w:top w:val="none" w:sz="0" w:space="0" w:color="auto"/>
        <w:left w:val="none" w:sz="0" w:space="0" w:color="auto"/>
        <w:bottom w:val="none" w:sz="0" w:space="0" w:color="auto"/>
        <w:right w:val="none" w:sz="0" w:space="0" w:color="auto"/>
      </w:divBdr>
      <w:divsChild>
        <w:div w:id="217207801">
          <w:marLeft w:val="0"/>
          <w:marRight w:val="0"/>
          <w:marTop w:val="0"/>
          <w:marBottom w:val="960"/>
          <w:divBdr>
            <w:top w:val="none" w:sz="0" w:space="0" w:color="auto"/>
            <w:left w:val="none" w:sz="0" w:space="0" w:color="auto"/>
            <w:bottom w:val="none" w:sz="0" w:space="0" w:color="auto"/>
            <w:right w:val="none" w:sz="0" w:space="0" w:color="auto"/>
          </w:divBdr>
        </w:div>
        <w:div w:id="524487292">
          <w:marLeft w:val="0"/>
          <w:marRight w:val="720"/>
          <w:marTop w:val="0"/>
          <w:marBottom w:val="0"/>
          <w:divBdr>
            <w:top w:val="none" w:sz="0" w:space="0" w:color="auto"/>
            <w:left w:val="none" w:sz="0" w:space="0" w:color="auto"/>
            <w:bottom w:val="none" w:sz="0" w:space="0" w:color="auto"/>
            <w:right w:val="none" w:sz="0" w:space="0" w:color="auto"/>
          </w:divBdr>
          <w:divsChild>
            <w:div w:id="465583664">
              <w:marLeft w:val="0"/>
              <w:marRight w:val="0"/>
              <w:marTop w:val="0"/>
              <w:marBottom w:val="120"/>
              <w:divBdr>
                <w:top w:val="none" w:sz="0" w:space="0" w:color="auto"/>
                <w:left w:val="none" w:sz="0" w:space="0" w:color="auto"/>
                <w:bottom w:val="none" w:sz="0" w:space="0" w:color="auto"/>
                <w:right w:val="none" w:sz="0" w:space="0" w:color="auto"/>
              </w:divBdr>
            </w:div>
            <w:div w:id="1310355992">
              <w:marLeft w:val="0"/>
              <w:marRight w:val="0"/>
              <w:marTop w:val="0"/>
              <w:marBottom w:val="120"/>
              <w:divBdr>
                <w:top w:val="none" w:sz="0" w:space="0" w:color="auto"/>
                <w:left w:val="none" w:sz="0" w:space="0" w:color="auto"/>
                <w:bottom w:val="none" w:sz="0" w:space="0" w:color="auto"/>
                <w:right w:val="none" w:sz="0" w:space="0" w:color="auto"/>
              </w:divBdr>
            </w:div>
          </w:divsChild>
        </w:div>
        <w:div w:id="420106185">
          <w:marLeft w:val="0"/>
          <w:marRight w:val="0"/>
          <w:marTop w:val="0"/>
          <w:marBottom w:val="0"/>
          <w:divBdr>
            <w:top w:val="none" w:sz="0" w:space="0" w:color="auto"/>
            <w:left w:val="none" w:sz="0" w:space="0" w:color="auto"/>
            <w:bottom w:val="none" w:sz="0" w:space="0" w:color="auto"/>
            <w:right w:val="none" w:sz="0" w:space="0" w:color="auto"/>
          </w:divBdr>
          <w:divsChild>
            <w:div w:id="539126205">
              <w:marLeft w:val="0"/>
              <w:marRight w:val="0"/>
              <w:marTop w:val="0"/>
              <w:marBottom w:val="0"/>
              <w:divBdr>
                <w:top w:val="none" w:sz="0" w:space="0" w:color="auto"/>
                <w:left w:val="none" w:sz="0" w:space="0" w:color="auto"/>
                <w:bottom w:val="none" w:sz="0" w:space="0" w:color="auto"/>
                <w:right w:val="none" w:sz="0" w:space="0" w:color="auto"/>
              </w:divBdr>
              <w:divsChild>
                <w:div w:id="12960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41</cp:revision>
  <cp:lastPrinted>2020-12-24T08:21:00Z</cp:lastPrinted>
  <dcterms:created xsi:type="dcterms:W3CDTF">2020-12-17T15:03:00Z</dcterms:created>
  <dcterms:modified xsi:type="dcterms:W3CDTF">2021-06-29T11:38:00Z</dcterms:modified>
</cp:coreProperties>
</file>